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8E1FD1B" w:rsidR="00E71593" w:rsidRPr="00503EC1" w:rsidRDefault="003368FD" w:rsidP="00003969">
                    <w:pPr>
                      <w:pStyle w:val="Kontakt"/>
                    </w:pPr>
                    <w:r>
                      <w:t>10</w:t>
                    </w:r>
                    <w:r w:rsidR="00470E15">
                      <w:t>/202</w:t>
                    </w:r>
                    <w:r w:rsidR="0051225A"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33F5E535" w:rsidR="00E71593" w:rsidRPr="00503EC1" w:rsidRDefault="00A922A3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3-2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368FD">
                          <w:t>29.03.2023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A922A3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rPr>
          <w:sz w:val="27"/>
          <w:szCs w:val="27"/>
        </w:r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68DB5840" w:rsidR="00FC2BD2" w:rsidRPr="00003969" w:rsidRDefault="003368FD" w:rsidP="00003969">
          <w:pPr>
            <w:pStyle w:val="Headline"/>
          </w:pPr>
          <w:r w:rsidRPr="00223F21">
            <w:rPr>
              <w:sz w:val="27"/>
              <w:szCs w:val="27"/>
            </w:rPr>
            <w:t xml:space="preserve">Agentur für Arbeit </w:t>
          </w:r>
          <w:r w:rsidR="00BC3A02" w:rsidRPr="00223F21">
            <w:rPr>
              <w:sz w:val="27"/>
              <w:szCs w:val="27"/>
            </w:rPr>
            <w:t xml:space="preserve">und experimenta </w:t>
          </w:r>
          <w:r w:rsidR="00223F21" w:rsidRPr="00223F21">
            <w:rPr>
              <w:sz w:val="27"/>
              <w:szCs w:val="27"/>
            </w:rPr>
            <w:t>intensivieren Zusammenarbeit</w:t>
          </w:r>
        </w:p>
      </w:sdtContent>
    </w:sdt>
    <w:p w14:paraId="02E36823" w14:textId="5A62C90B" w:rsidR="009E2BEB" w:rsidRPr="00E72C11" w:rsidRDefault="00BC3A02" w:rsidP="009E2BEB">
      <w:pPr>
        <w:pStyle w:val="Einleitung"/>
        <w:rPr>
          <w:b/>
        </w:rPr>
      </w:pPr>
      <w:r>
        <w:rPr>
          <w:b/>
        </w:rPr>
        <w:t xml:space="preserve">Mit der heutigen Unterzeichnung eines Kooperationsvertrags </w:t>
      </w:r>
      <w:r w:rsidR="00347F5B">
        <w:rPr>
          <w:b/>
        </w:rPr>
        <w:t>bauen</w:t>
      </w:r>
      <w:r>
        <w:rPr>
          <w:b/>
        </w:rPr>
        <w:t xml:space="preserve"> die Agentur für Arbeit Heilbronn und </w:t>
      </w:r>
      <w:r w:rsidR="00810063">
        <w:rPr>
          <w:b/>
        </w:rPr>
        <w:t>das Science Center</w:t>
      </w:r>
      <w:r>
        <w:rPr>
          <w:b/>
        </w:rPr>
        <w:t xml:space="preserve"> experimenta ihre Zusammenarbeit</w:t>
      </w:r>
      <w:r w:rsidR="00347F5B">
        <w:rPr>
          <w:b/>
        </w:rPr>
        <w:t xml:space="preserve"> aus</w:t>
      </w:r>
      <w:r>
        <w:rPr>
          <w:b/>
        </w:rPr>
        <w:t xml:space="preserve">. Die beiden Partner möchten junge </w:t>
      </w:r>
      <w:r w:rsidR="00347F5B">
        <w:rPr>
          <w:b/>
        </w:rPr>
        <w:t>Menschen</w:t>
      </w:r>
      <w:r>
        <w:rPr>
          <w:b/>
        </w:rPr>
        <w:t xml:space="preserve"> in ihrer Berufsorientierungsphase </w:t>
      </w:r>
      <w:r w:rsidR="00810063">
        <w:rPr>
          <w:b/>
        </w:rPr>
        <w:t>unterstützen</w:t>
      </w:r>
      <w:r>
        <w:rPr>
          <w:b/>
        </w:rPr>
        <w:t xml:space="preserve"> und </w:t>
      </w:r>
      <w:r w:rsidR="00810063">
        <w:rPr>
          <w:b/>
        </w:rPr>
        <w:t>ihre naturwissenschaftlich-technischen Talente wecken</w:t>
      </w:r>
      <w:r w:rsidR="002E3D42">
        <w:rPr>
          <w:b/>
        </w:rPr>
        <w:t>.</w:t>
      </w:r>
    </w:p>
    <w:p w14:paraId="2BC09EB5" w14:textId="32E88B64" w:rsidR="00642FDC" w:rsidRDefault="00347F5B" w:rsidP="00680522">
      <w:pPr>
        <w:rPr>
          <w:shd w:val="clear" w:color="auto" w:fill="FFFFFF"/>
        </w:rPr>
      </w:pPr>
      <w:bookmarkStart w:id="0" w:name="_Hlk81898088"/>
      <w:r>
        <w:t>Nach</w:t>
      </w:r>
      <w:r w:rsidR="00FD5BE4">
        <w:t xml:space="preserve"> einem gemeinsamen Rundgang </w:t>
      </w:r>
      <w:r w:rsidR="00223F21">
        <w:t>zu den</w:t>
      </w:r>
      <w:r w:rsidR="00FD5BE4">
        <w:t xml:space="preserve"> </w:t>
      </w:r>
      <w:r>
        <w:t xml:space="preserve">Stationen der </w:t>
      </w:r>
      <w:r w:rsidR="00FD5BE4">
        <w:t>Talentsuche in der experimenta unterzeichneten Manfred Grab, Vorsitzender der Geschäftsführung bei der Agentur für Arbeit Heilbronn, und experimenta-Geschäftsführerin Prof. Dr. Bärbel Renner einen Kooperationsvertrag. Die beiden Einrichtungen intensivieren damit ihre</w:t>
      </w:r>
      <w:r>
        <w:t xml:space="preserve"> bisherige </w:t>
      </w:r>
      <w:r w:rsidR="00FD5BE4">
        <w:t>Zusammenarbeit, in deren Fokus die Förderung von Jugendlichen und jungen Erwachsenen bei ihrem Lebens- und Berufsweg steht.</w:t>
      </w:r>
    </w:p>
    <w:p w14:paraId="304CF28C" w14:textId="77777777" w:rsidR="001F1E89" w:rsidRDefault="001F1E89" w:rsidP="00642FDC">
      <w:pPr>
        <w:rPr>
          <w:b/>
          <w:bCs/>
          <w:shd w:val="clear" w:color="auto" w:fill="FFFFFF"/>
        </w:rPr>
      </w:pPr>
    </w:p>
    <w:p w14:paraId="569E283E" w14:textId="0BA4B207" w:rsidR="00273EE7" w:rsidRDefault="00052EA3" w:rsidP="00680522">
      <w:pPr>
        <w:rPr>
          <w:color w:val="000000"/>
        </w:rPr>
      </w:pPr>
      <w:r w:rsidRPr="00052EA3">
        <w:rPr>
          <w:rFonts w:cs="Arial"/>
        </w:rPr>
        <w:t>„Durch eine gut abgesicherte berufliche Entscheidung leisten wir einen Beitrag zur Fachkräftesicherung, da Ausbildungsabbrüche und Fehlentscheidungen bei der Berufswahl reduziert werden können“</w:t>
      </w:r>
      <w:r>
        <w:rPr>
          <w:rFonts w:cs="Arial"/>
        </w:rPr>
        <w:t xml:space="preserve">, sagt Manfred Grab. Die Intention der experimenta </w:t>
      </w:r>
      <w:r w:rsidR="009019C5">
        <w:rPr>
          <w:rFonts w:cs="Arial"/>
        </w:rPr>
        <w:t xml:space="preserve">erläutert </w:t>
      </w:r>
      <w:r>
        <w:rPr>
          <w:rFonts w:cs="Arial"/>
        </w:rPr>
        <w:t>Bärbel Renner</w:t>
      </w:r>
      <w:r w:rsidR="00347F5B">
        <w:rPr>
          <w:rFonts w:cs="Arial"/>
        </w:rPr>
        <w:t xml:space="preserve"> so</w:t>
      </w:r>
      <w:r>
        <w:rPr>
          <w:rFonts w:cs="Arial"/>
        </w:rPr>
        <w:t xml:space="preserve">: </w:t>
      </w:r>
      <w:r w:rsidR="00273EE7">
        <w:rPr>
          <w:color w:val="000000"/>
        </w:rPr>
        <w:t xml:space="preserve">„Uns ist </w:t>
      </w:r>
      <w:r w:rsidR="00223F21">
        <w:rPr>
          <w:color w:val="000000"/>
        </w:rPr>
        <w:t xml:space="preserve">es sehr </w:t>
      </w:r>
      <w:r w:rsidR="00273EE7">
        <w:rPr>
          <w:color w:val="000000"/>
        </w:rPr>
        <w:t xml:space="preserve">wichtig, bei jungen Menschen das Interesse </w:t>
      </w:r>
      <w:r w:rsidR="00223F21">
        <w:rPr>
          <w:color w:val="000000"/>
        </w:rPr>
        <w:t xml:space="preserve">an Themen der Zukunft </w:t>
      </w:r>
      <w:r w:rsidR="00273EE7">
        <w:rPr>
          <w:color w:val="000000"/>
        </w:rPr>
        <w:t>zu wecken</w:t>
      </w:r>
      <w:r w:rsidR="00223F21">
        <w:rPr>
          <w:color w:val="000000"/>
        </w:rPr>
        <w:t xml:space="preserve"> und insbesondere die Freude</w:t>
      </w:r>
      <w:r w:rsidR="00273EE7">
        <w:rPr>
          <w:color w:val="000000"/>
        </w:rPr>
        <w:t xml:space="preserve">, die Welt </w:t>
      </w:r>
      <w:r w:rsidR="00223F21">
        <w:rPr>
          <w:color w:val="000000"/>
        </w:rPr>
        <w:t>mit</w:t>
      </w:r>
      <w:r w:rsidR="00273EE7">
        <w:rPr>
          <w:color w:val="000000"/>
        </w:rPr>
        <w:t>gestalten zu wollen</w:t>
      </w:r>
      <w:r>
        <w:rPr>
          <w:color w:val="000000"/>
        </w:rPr>
        <w:t xml:space="preserve">. </w:t>
      </w:r>
      <w:r w:rsidR="00273EE7">
        <w:rPr>
          <w:color w:val="000000"/>
        </w:rPr>
        <w:t>Zusammen mit der Agentur für Arbeit können wi</w:t>
      </w:r>
      <w:r w:rsidR="00347F5B">
        <w:rPr>
          <w:color w:val="000000"/>
        </w:rPr>
        <w:t>r</w:t>
      </w:r>
      <w:r w:rsidR="00273EE7">
        <w:rPr>
          <w:color w:val="000000"/>
        </w:rPr>
        <w:t xml:space="preserve"> sie bei der Entdeckung ihrer Talente unterstützen und </w:t>
      </w:r>
      <w:r w:rsidR="00223F21">
        <w:rPr>
          <w:color w:val="000000"/>
        </w:rPr>
        <w:t xml:space="preserve">bei Entscheidungen </w:t>
      </w:r>
      <w:r w:rsidR="00273EE7">
        <w:rPr>
          <w:color w:val="000000"/>
        </w:rPr>
        <w:t>für ihren beruflichen Werdegang stärken.</w:t>
      </w:r>
      <w:r>
        <w:rPr>
          <w:color w:val="000000"/>
        </w:rPr>
        <w:t>“</w:t>
      </w:r>
    </w:p>
    <w:p w14:paraId="5A41714D" w14:textId="77777777" w:rsidR="00273EE7" w:rsidRDefault="00273EE7" w:rsidP="00680522">
      <w:pPr>
        <w:rPr>
          <w:color w:val="000000"/>
        </w:rPr>
      </w:pPr>
    </w:p>
    <w:p w14:paraId="4C3E92D1" w14:textId="77777777" w:rsidR="00062932" w:rsidRPr="00A20B6E" w:rsidRDefault="00062932" w:rsidP="0006293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Durchblick im Dickicht der Berufe</w:t>
      </w:r>
    </w:p>
    <w:p w14:paraId="30DCAF27" w14:textId="23FD6CAB" w:rsidR="004B5AFD" w:rsidRPr="00A772D5" w:rsidRDefault="00C4171B" w:rsidP="00680522">
      <w:pPr>
        <w:rPr>
          <w:color w:val="000000"/>
        </w:rPr>
      </w:pPr>
      <w:r>
        <w:rPr>
          <w:color w:val="000000"/>
        </w:rPr>
        <w:t>Mit</w:t>
      </w:r>
      <w:r w:rsidR="000D73B7">
        <w:rPr>
          <w:color w:val="000000"/>
        </w:rPr>
        <w:t xml:space="preserve"> der Talentsuche, die 24 Stationen </w:t>
      </w:r>
      <w:r>
        <w:rPr>
          <w:color w:val="000000"/>
        </w:rPr>
        <w:t>in der Ausstellung der experimenta umfasst, möchten das Science Center und die Agentur für Arbeit Orientierung bei der Wahl der</w:t>
      </w:r>
      <w:r w:rsidR="00347F5B">
        <w:rPr>
          <w:color w:val="000000"/>
        </w:rPr>
        <w:t xml:space="preserve"> passenden</w:t>
      </w:r>
      <w:r>
        <w:rPr>
          <w:color w:val="000000"/>
        </w:rPr>
        <w:t xml:space="preserve"> Berufsausbildung geben. </w:t>
      </w:r>
      <w:r w:rsidR="00F25D15">
        <w:rPr>
          <w:color w:val="000000"/>
        </w:rPr>
        <w:t xml:space="preserve">Der Prüfparcours deckt </w:t>
      </w:r>
      <w:r w:rsidR="004B5AFD">
        <w:rPr>
          <w:color w:val="000000"/>
        </w:rPr>
        <w:t xml:space="preserve">spielerisch </w:t>
      </w:r>
      <w:r w:rsidR="00F25D15">
        <w:rPr>
          <w:color w:val="000000"/>
        </w:rPr>
        <w:t xml:space="preserve">die sechs Bereiche „Praktisch“, „Forschend“, „Kreativ“, „Sozial“, „Unternehmerisch“ und „Ordnend“ ab, die auf dem Interessenmodell des US-Psychologen John Lewis Holland beruhen. </w:t>
      </w:r>
      <w:r w:rsidR="00CA079E">
        <w:rPr>
          <w:color w:val="000000"/>
        </w:rPr>
        <w:t>N</w:t>
      </w:r>
      <w:r w:rsidR="004B5AFD">
        <w:rPr>
          <w:color w:val="000000"/>
        </w:rPr>
        <w:t xml:space="preserve">ach dem </w:t>
      </w:r>
      <w:r w:rsidR="00CA079E">
        <w:rPr>
          <w:color w:val="000000"/>
        </w:rPr>
        <w:t>Absolvieren</w:t>
      </w:r>
      <w:r w:rsidR="004B5AFD">
        <w:rPr>
          <w:color w:val="000000"/>
        </w:rPr>
        <w:t xml:space="preserve"> der Talentsuche </w:t>
      </w:r>
      <w:r w:rsidR="00CA079E">
        <w:rPr>
          <w:color w:val="000000"/>
        </w:rPr>
        <w:t xml:space="preserve">liefert </w:t>
      </w:r>
      <w:r w:rsidR="00F25D15">
        <w:rPr>
          <w:color w:val="000000"/>
        </w:rPr>
        <w:t>eine internationale Datenbank</w:t>
      </w:r>
      <w:r w:rsidR="00CA079E">
        <w:rPr>
          <w:color w:val="000000"/>
        </w:rPr>
        <w:t xml:space="preserve"> eine Liste mit potenziell geeigneten Berufen.</w:t>
      </w:r>
      <w:r w:rsidR="00F25D15">
        <w:rPr>
          <w:color w:val="000000"/>
        </w:rPr>
        <w:t xml:space="preserve"> </w:t>
      </w:r>
      <w:r w:rsidR="00CA079E">
        <w:rPr>
          <w:color w:val="000000"/>
        </w:rPr>
        <w:t xml:space="preserve">Dabei werden </w:t>
      </w:r>
      <w:r w:rsidR="00F25D15">
        <w:rPr>
          <w:color w:val="000000"/>
        </w:rPr>
        <w:t xml:space="preserve">die individuell ermittelten </w:t>
      </w:r>
      <w:r w:rsidR="004B5AFD">
        <w:rPr>
          <w:color w:val="000000"/>
        </w:rPr>
        <w:t>Stärken berücksichtigt</w:t>
      </w:r>
      <w:r w:rsidR="00CA079E">
        <w:rPr>
          <w:color w:val="000000"/>
        </w:rPr>
        <w:t>.</w:t>
      </w:r>
      <w:r w:rsidR="004B5AFD">
        <w:rPr>
          <w:color w:val="000000"/>
        </w:rPr>
        <w:t xml:space="preserve"> </w:t>
      </w:r>
      <w:r w:rsidR="00CA079E">
        <w:rPr>
          <w:color w:val="000000"/>
        </w:rPr>
        <w:t>Die so erstellte Auswertung kann dann als Grundlage für ein</w:t>
      </w:r>
      <w:r w:rsidR="004B5AFD">
        <w:rPr>
          <w:color w:val="000000"/>
        </w:rPr>
        <w:t xml:space="preserve"> persönliche</w:t>
      </w:r>
      <w:r w:rsidR="00CA079E">
        <w:rPr>
          <w:color w:val="000000"/>
        </w:rPr>
        <w:t>s</w:t>
      </w:r>
      <w:r w:rsidR="004B5AFD">
        <w:rPr>
          <w:color w:val="000000"/>
        </w:rPr>
        <w:t xml:space="preserve"> Gespräch bei der Berufsberatung in der Agentur für Arbeit</w:t>
      </w:r>
      <w:r w:rsidR="00CA079E">
        <w:rPr>
          <w:color w:val="000000"/>
        </w:rPr>
        <w:t xml:space="preserve"> dienen</w:t>
      </w:r>
      <w:r w:rsidR="004B5AFD">
        <w:rPr>
          <w:color w:val="000000"/>
        </w:rPr>
        <w:t>. Bis heute hat die Talentsuche bereits 40.000 Mitmachende gezählt.</w:t>
      </w:r>
    </w:p>
    <w:p w14:paraId="3078EBFF" w14:textId="77777777" w:rsidR="00CA079E" w:rsidRDefault="00CA079E" w:rsidP="00680522">
      <w:pPr>
        <w:rPr>
          <w:shd w:val="clear" w:color="auto" w:fill="FFFFFF"/>
        </w:rPr>
      </w:pPr>
    </w:p>
    <w:p w14:paraId="4A9042DE" w14:textId="24218DDC" w:rsidR="00EB7120" w:rsidRDefault="00CA079E" w:rsidP="00680522">
      <w:pPr>
        <w:rPr>
          <w:shd w:val="clear" w:color="auto" w:fill="FFFFFF"/>
        </w:rPr>
      </w:pPr>
      <w:r>
        <w:rPr>
          <w:shd w:val="clear" w:color="auto" w:fill="FFFFFF"/>
        </w:rPr>
        <w:t>Erfolgreich läuft</w:t>
      </w:r>
      <w:r w:rsidR="0079082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auch </w:t>
      </w:r>
      <w:r w:rsidR="00790823">
        <w:rPr>
          <w:shd w:val="clear" w:color="auto" w:fill="FFFFFF"/>
        </w:rPr>
        <w:t xml:space="preserve">ein Projekt </w:t>
      </w:r>
      <w:r>
        <w:rPr>
          <w:shd w:val="clear" w:color="auto" w:fill="FFFFFF"/>
        </w:rPr>
        <w:t xml:space="preserve">der beiden Partner </w:t>
      </w:r>
      <w:r w:rsidR="00790823">
        <w:rPr>
          <w:shd w:val="clear" w:color="auto" w:fill="FFFFFF"/>
        </w:rPr>
        <w:t>zur Berufsorientierung für Realsch</w:t>
      </w:r>
      <w:r w:rsidR="00313EBC">
        <w:rPr>
          <w:shd w:val="clear" w:color="auto" w:fill="FFFFFF"/>
        </w:rPr>
        <w:t>ülerinnen und -schüler ab der Klassenstufe 7</w:t>
      </w:r>
      <w:r w:rsidR="00790823">
        <w:rPr>
          <w:shd w:val="clear" w:color="auto" w:fill="FFFFFF"/>
        </w:rPr>
        <w:t xml:space="preserve">: Beim Bau eines Krankenhausmodells </w:t>
      </w:r>
      <w:r w:rsidR="00313EBC">
        <w:rPr>
          <w:shd w:val="clear" w:color="auto" w:fill="FFFFFF"/>
        </w:rPr>
        <w:lastRenderedPageBreak/>
        <w:t>lernen</w:t>
      </w:r>
      <w:r w:rsidR="00790823">
        <w:rPr>
          <w:shd w:val="clear" w:color="auto" w:fill="FFFFFF"/>
        </w:rPr>
        <w:t xml:space="preserve"> die Teilnehmenden </w:t>
      </w:r>
      <w:r w:rsidR="00223F21">
        <w:rPr>
          <w:shd w:val="clear" w:color="auto" w:fill="FFFFFF"/>
        </w:rPr>
        <w:t xml:space="preserve">auf </w:t>
      </w:r>
      <w:r w:rsidR="00313EBC">
        <w:rPr>
          <w:shd w:val="clear" w:color="auto" w:fill="FFFFFF"/>
        </w:rPr>
        <w:t>kreativ</w:t>
      </w:r>
      <w:r w:rsidR="00223F21">
        <w:rPr>
          <w:shd w:val="clear" w:color="auto" w:fill="FFFFFF"/>
        </w:rPr>
        <w:t>e Weise</w:t>
      </w:r>
      <w:r w:rsidR="00313EBC">
        <w:rPr>
          <w:shd w:val="clear" w:color="auto" w:fill="FFFFFF"/>
        </w:rPr>
        <w:t xml:space="preserve"> unterschiedliche Berufsfelder kennen und haben am Ende eine bessere Vorstellung davon, wo sie ein Praktikum machen könnten.</w:t>
      </w:r>
      <w:r w:rsidR="00EB7120">
        <w:rPr>
          <w:shd w:val="clear" w:color="auto" w:fill="FFFFFF"/>
        </w:rPr>
        <w:t xml:space="preserve"> An diesem Projekt ist auch die Handwerkskammer Heilbronn-Franken beteiligt.</w:t>
      </w:r>
    </w:p>
    <w:p w14:paraId="364BFA8A" w14:textId="77777777" w:rsidR="00077C4F" w:rsidRDefault="00077C4F" w:rsidP="00680522">
      <w:pPr>
        <w:rPr>
          <w:shd w:val="clear" w:color="auto" w:fill="FFFFFF"/>
        </w:rPr>
      </w:pPr>
    </w:p>
    <w:p w14:paraId="586884B1" w14:textId="1BE6947C" w:rsidR="00680522" w:rsidRDefault="009058EC" w:rsidP="00680522">
      <w:r>
        <w:rPr>
          <w:shd w:val="clear" w:color="auto" w:fill="FFFFFF"/>
        </w:rPr>
        <w:t xml:space="preserve">Wichtig sind </w:t>
      </w:r>
      <w:r w:rsidR="00313EBC">
        <w:rPr>
          <w:shd w:val="clear" w:color="auto" w:fill="FFFFFF"/>
        </w:rPr>
        <w:t>der Agentur für Arbeit Heilbronn und de</w:t>
      </w:r>
      <w:r w:rsidR="00077C4F">
        <w:rPr>
          <w:shd w:val="clear" w:color="auto" w:fill="FFFFFF"/>
        </w:rPr>
        <w:t>m Science Center</w:t>
      </w:r>
      <w:r w:rsidR="00313EBC">
        <w:rPr>
          <w:shd w:val="clear" w:color="auto" w:fill="FFFFFF"/>
        </w:rPr>
        <w:t xml:space="preserve"> experimenta</w:t>
      </w:r>
      <w:r>
        <w:rPr>
          <w:shd w:val="clear" w:color="auto" w:fill="FFFFFF"/>
        </w:rPr>
        <w:t xml:space="preserve"> </w:t>
      </w:r>
      <w:r w:rsidR="00790823">
        <w:rPr>
          <w:shd w:val="clear" w:color="auto" w:fill="FFFFFF"/>
        </w:rPr>
        <w:t xml:space="preserve">auch </w:t>
      </w:r>
      <w:r>
        <w:rPr>
          <w:shd w:val="clear" w:color="auto" w:fill="FFFFFF"/>
        </w:rPr>
        <w:t xml:space="preserve">die gemeinsamen </w:t>
      </w:r>
      <w:r w:rsidR="00077C4F">
        <w:rPr>
          <w:shd w:val="clear" w:color="auto" w:fill="FFFFFF"/>
        </w:rPr>
        <w:t>F</w:t>
      </w:r>
      <w:r>
        <w:rPr>
          <w:shd w:val="clear" w:color="auto" w:fill="FFFFFF"/>
        </w:rPr>
        <w:t>örderprogramme</w:t>
      </w:r>
      <w:r w:rsidR="00077C4F">
        <w:rPr>
          <w:shd w:val="clear" w:color="auto" w:fill="FFFFFF"/>
        </w:rPr>
        <w:t xml:space="preserve"> für Mädchen und junge Frauen</w:t>
      </w:r>
      <w:r>
        <w:t xml:space="preserve">: In unterschiedlichen Formaten </w:t>
      </w:r>
      <w:r w:rsidR="00790823">
        <w:t xml:space="preserve">können Schülerinnen ab der 6. Klassenstufe forschend lernen und bekommen dabei spannende Einblicke in Fragestellungen aus Mathematik, Informatik, Naturwissenschaft und Technik (MINT). </w:t>
      </w:r>
    </w:p>
    <w:p w14:paraId="2CA6CB93" w14:textId="15DC9E5F" w:rsidR="00B64D3C" w:rsidRDefault="00B64D3C" w:rsidP="00680522"/>
    <w:p w14:paraId="473B9301" w14:textId="28F38924" w:rsidR="009E2BEB" w:rsidRDefault="00062932" w:rsidP="009E2BEB">
      <w:pPr>
        <w:rPr>
          <w:rFonts w:cs="Arial"/>
          <w:shd w:val="clear" w:color="auto" w:fill="FFFFFF"/>
        </w:rPr>
      </w:pPr>
      <w:r>
        <w:rPr>
          <w:b/>
          <w:bCs/>
        </w:rPr>
        <w:t xml:space="preserve">Gemeinsamer Stand auf der Bildungsmesse </w:t>
      </w:r>
      <w:r>
        <w:rPr>
          <w:b/>
          <w:bCs/>
        </w:rPr>
        <w:br/>
      </w:r>
      <w:r w:rsidR="00EB7120">
        <w:t>Zusammen betreiben</w:t>
      </w:r>
      <w:r w:rsidR="00313EBC">
        <w:t xml:space="preserve"> die beiden Kooperationspartner </w:t>
      </w:r>
      <w:r w:rsidR="00CB4074">
        <w:t xml:space="preserve">einem gemeinsamen Stand </w:t>
      </w:r>
      <w:r w:rsidR="00313EBC">
        <w:t>auf der Bildungsmesse Heilbronn</w:t>
      </w:r>
      <w:r w:rsidR="00EB7120">
        <w:t>.</w:t>
      </w:r>
      <w:r w:rsidR="00313EBC">
        <w:t xml:space="preserve"> </w:t>
      </w:r>
      <w:r w:rsidR="00EB7120">
        <w:t>S</w:t>
      </w:r>
      <w:r w:rsidR="00313EBC">
        <w:t xml:space="preserve">ie </w:t>
      </w:r>
      <w:r w:rsidR="00EB7120">
        <w:t xml:space="preserve">findet </w:t>
      </w:r>
      <w:r w:rsidR="00313EBC">
        <w:t xml:space="preserve">vom 16. bis 17. Juni </w:t>
      </w:r>
      <w:r w:rsidR="00EB7120">
        <w:t>statt und ist m</w:t>
      </w:r>
      <w:r w:rsidR="00CB4074">
        <w:t>it rund 170 Ausstellern und 5.000 erwarteten Besucherinnen und Besuchern der ideale Treffunkt für alle, die sich über Ausbildung, Studium und Beruf informieren möchten</w:t>
      </w:r>
      <w:r w:rsidR="00B64D3C">
        <w:t xml:space="preserve">. </w:t>
      </w:r>
      <w:r w:rsidR="00B35AA5">
        <w:rPr>
          <w:rFonts w:cs="Arial"/>
          <w:shd w:val="clear" w:color="auto" w:fill="FFFFFF"/>
        </w:rPr>
        <w:t xml:space="preserve"> </w:t>
      </w:r>
    </w:p>
    <w:p w14:paraId="3A9F5C36" w14:textId="3C6AF7AE" w:rsidR="005F1A08" w:rsidRDefault="005F1A08" w:rsidP="009E2BEB">
      <w:pPr>
        <w:rPr>
          <w:rFonts w:cs="Arial"/>
          <w:shd w:val="clear" w:color="auto" w:fill="FFFFFF"/>
        </w:rPr>
      </w:pPr>
    </w:p>
    <w:bookmarkEnd w:id="0"/>
    <w:p w14:paraId="3777F1F5" w14:textId="77777777" w:rsidR="00BE3BDC" w:rsidRDefault="00BE3B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A922A3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46F5A8B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223F21">
                    <w:rPr>
                      <w:rFonts w:ascii="DINOT" w:eastAsia="DINOT" w:hAnsi="DINOT" w:cs="Times New Roman"/>
                      <w:sz w:val="17"/>
                      <w:szCs w:val="17"/>
                    </w:rPr>
                    <w:t>Agentur für Arbeit und experimenta intensivieren Zusammenarbeit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3-2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3368FD">
                    <w:rPr>
                      <w:rFonts w:ascii="DINOT" w:eastAsia="DINOT" w:hAnsi="DINOT" w:cs="Times New Roman"/>
                      <w:sz w:val="17"/>
                      <w:szCs w:val="17"/>
                    </w:rPr>
                    <w:t>29.03.2023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A922A3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2EA3"/>
    <w:rsid w:val="000577A4"/>
    <w:rsid w:val="00062932"/>
    <w:rsid w:val="00072890"/>
    <w:rsid w:val="00075B16"/>
    <w:rsid w:val="00076FB1"/>
    <w:rsid w:val="00077C4F"/>
    <w:rsid w:val="00082E23"/>
    <w:rsid w:val="00084AF4"/>
    <w:rsid w:val="00084E94"/>
    <w:rsid w:val="00087B25"/>
    <w:rsid w:val="000A4FC2"/>
    <w:rsid w:val="000B72A6"/>
    <w:rsid w:val="000B7D79"/>
    <w:rsid w:val="000C72C4"/>
    <w:rsid w:val="000D1E75"/>
    <w:rsid w:val="000D2C5E"/>
    <w:rsid w:val="000D6EE8"/>
    <w:rsid w:val="000D73B7"/>
    <w:rsid w:val="000E66CD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4099A"/>
    <w:rsid w:val="00150EDF"/>
    <w:rsid w:val="00154D30"/>
    <w:rsid w:val="001570B7"/>
    <w:rsid w:val="0016090E"/>
    <w:rsid w:val="00165498"/>
    <w:rsid w:val="001842F7"/>
    <w:rsid w:val="0018579B"/>
    <w:rsid w:val="0018647F"/>
    <w:rsid w:val="001970C3"/>
    <w:rsid w:val="001A722C"/>
    <w:rsid w:val="001B7DDB"/>
    <w:rsid w:val="001D1867"/>
    <w:rsid w:val="001F1E89"/>
    <w:rsid w:val="001F27AD"/>
    <w:rsid w:val="001F57C4"/>
    <w:rsid w:val="00201281"/>
    <w:rsid w:val="00204460"/>
    <w:rsid w:val="00205C00"/>
    <w:rsid w:val="00210E1C"/>
    <w:rsid w:val="00212389"/>
    <w:rsid w:val="0022191B"/>
    <w:rsid w:val="00223F21"/>
    <w:rsid w:val="00225474"/>
    <w:rsid w:val="00225B9B"/>
    <w:rsid w:val="00227342"/>
    <w:rsid w:val="002558AB"/>
    <w:rsid w:val="002608A5"/>
    <w:rsid w:val="00267574"/>
    <w:rsid w:val="00273EE7"/>
    <w:rsid w:val="002852E3"/>
    <w:rsid w:val="00292962"/>
    <w:rsid w:val="002A2D02"/>
    <w:rsid w:val="002A439B"/>
    <w:rsid w:val="002A4E0B"/>
    <w:rsid w:val="002A562D"/>
    <w:rsid w:val="002B24A3"/>
    <w:rsid w:val="002B450D"/>
    <w:rsid w:val="002C39F8"/>
    <w:rsid w:val="002D2FC3"/>
    <w:rsid w:val="002E1552"/>
    <w:rsid w:val="002E3D42"/>
    <w:rsid w:val="002E5A55"/>
    <w:rsid w:val="002E65FD"/>
    <w:rsid w:val="002F519D"/>
    <w:rsid w:val="002F5762"/>
    <w:rsid w:val="00313EBC"/>
    <w:rsid w:val="003253F7"/>
    <w:rsid w:val="0033287D"/>
    <w:rsid w:val="003368FD"/>
    <w:rsid w:val="00342093"/>
    <w:rsid w:val="00345560"/>
    <w:rsid w:val="00347F5B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B0D91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2229"/>
    <w:rsid w:val="004A3D70"/>
    <w:rsid w:val="004B5AFD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286F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D6F62"/>
    <w:rsid w:val="005E5FE7"/>
    <w:rsid w:val="005F1A08"/>
    <w:rsid w:val="005F42C1"/>
    <w:rsid w:val="005F72BD"/>
    <w:rsid w:val="006123F9"/>
    <w:rsid w:val="00615661"/>
    <w:rsid w:val="00625A11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4146"/>
    <w:rsid w:val="00765543"/>
    <w:rsid w:val="0076678E"/>
    <w:rsid w:val="00786218"/>
    <w:rsid w:val="0078782B"/>
    <w:rsid w:val="00790823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5875"/>
    <w:rsid w:val="007F6557"/>
    <w:rsid w:val="007F685F"/>
    <w:rsid w:val="00807EB1"/>
    <w:rsid w:val="00810063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A2108"/>
    <w:rsid w:val="008B18A8"/>
    <w:rsid w:val="008B5FC1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19C5"/>
    <w:rsid w:val="009058EC"/>
    <w:rsid w:val="00907DAD"/>
    <w:rsid w:val="00914DFB"/>
    <w:rsid w:val="00923070"/>
    <w:rsid w:val="00924282"/>
    <w:rsid w:val="00931314"/>
    <w:rsid w:val="00931D6F"/>
    <w:rsid w:val="0094328E"/>
    <w:rsid w:val="00947595"/>
    <w:rsid w:val="009611DD"/>
    <w:rsid w:val="00966E2F"/>
    <w:rsid w:val="00984BC8"/>
    <w:rsid w:val="0099231C"/>
    <w:rsid w:val="00996403"/>
    <w:rsid w:val="009A057B"/>
    <w:rsid w:val="009A2018"/>
    <w:rsid w:val="009A7535"/>
    <w:rsid w:val="009C3555"/>
    <w:rsid w:val="009C379B"/>
    <w:rsid w:val="009D62F3"/>
    <w:rsid w:val="009D777E"/>
    <w:rsid w:val="009D7E7A"/>
    <w:rsid w:val="009E2BEB"/>
    <w:rsid w:val="009E4D93"/>
    <w:rsid w:val="009F2689"/>
    <w:rsid w:val="009F59F2"/>
    <w:rsid w:val="009F69A3"/>
    <w:rsid w:val="00A0128C"/>
    <w:rsid w:val="00A0160E"/>
    <w:rsid w:val="00A01BCD"/>
    <w:rsid w:val="00A063BD"/>
    <w:rsid w:val="00A206D2"/>
    <w:rsid w:val="00A20B6E"/>
    <w:rsid w:val="00A24532"/>
    <w:rsid w:val="00A27BA5"/>
    <w:rsid w:val="00A31596"/>
    <w:rsid w:val="00A31996"/>
    <w:rsid w:val="00A36BB8"/>
    <w:rsid w:val="00A50786"/>
    <w:rsid w:val="00A6097A"/>
    <w:rsid w:val="00A772D5"/>
    <w:rsid w:val="00A83C64"/>
    <w:rsid w:val="00A922A3"/>
    <w:rsid w:val="00A95402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5F55"/>
    <w:rsid w:val="00AF2AB9"/>
    <w:rsid w:val="00AF2E9A"/>
    <w:rsid w:val="00AF562E"/>
    <w:rsid w:val="00AF6178"/>
    <w:rsid w:val="00AF77C2"/>
    <w:rsid w:val="00B01E08"/>
    <w:rsid w:val="00B16C7A"/>
    <w:rsid w:val="00B20EB1"/>
    <w:rsid w:val="00B21DC5"/>
    <w:rsid w:val="00B35586"/>
    <w:rsid w:val="00B35AA5"/>
    <w:rsid w:val="00B370AF"/>
    <w:rsid w:val="00B44B14"/>
    <w:rsid w:val="00B56D79"/>
    <w:rsid w:val="00B571C1"/>
    <w:rsid w:val="00B57FDD"/>
    <w:rsid w:val="00B646C0"/>
    <w:rsid w:val="00B64D3C"/>
    <w:rsid w:val="00B661A9"/>
    <w:rsid w:val="00B66E96"/>
    <w:rsid w:val="00B943CA"/>
    <w:rsid w:val="00BB1C46"/>
    <w:rsid w:val="00BB337D"/>
    <w:rsid w:val="00BC0102"/>
    <w:rsid w:val="00BC3A02"/>
    <w:rsid w:val="00BC7F7D"/>
    <w:rsid w:val="00BD4F63"/>
    <w:rsid w:val="00BE0665"/>
    <w:rsid w:val="00BE1857"/>
    <w:rsid w:val="00BE3BDC"/>
    <w:rsid w:val="00BE4008"/>
    <w:rsid w:val="00BE5874"/>
    <w:rsid w:val="00BE5A03"/>
    <w:rsid w:val="00C10DD9"/>
    <w:rsid w:val="00C10F7C"/>
    <w:rsid w:val="00C1384E"/>
    <w:rsid w:val="00C31394"/>
    <w:rsid w:val="00C3306B"/>
    <w:rsid w:val="00C3775C"/>
    <w:rsid w:val="00C4171B"/>
    <w:rsid w:val="00C46D41"/>
    <w:rsid w:val="00C6441C"/>
    <w:rsid w:val="00CA079E"/>
    <w:rsid w:val="00CA1706"/>
    <w:rsid w:val="00CA2525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D4DCF"/>
    <w:rsid w:val="00CE665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591"/>
    <w:rsid w:val="00D30695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86F2A"/>
    <w:rsid w:val="00D95301"/>
    <w:rsid w:val="00D95B2B"/>
    <w:rsid w:val="00D9616D"/>
    <w:rsid w:val="00D97A7F"/>
    <w:rsid w:val="00DA259A"/>
    <w:rsid w:val="00DB0127"/>
    <w:rsid w:val="00DB065B"/>
    <w:rsid w:val="00DB2C9D"/>
    <w:rsid w:val="00DB32D2"/>
    <w:rsid w:val="00DC0A5C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DF4C78"/>
    <w:rsid w:val="00E0397D"/>
    <w:rsid w:val="00E055FB"/>
    <w:rsid w:val="00E2446B"/>
    <w:rsid w:val="00E25DA2"/>
    <w:rsid w:val="00E3522E"/>
    <w:rsid w:val="00E430BB"/>
    <w:rsid w:val="00E45CA3"/>
    <w:rsid w:val="00E518A7"/>
    <w:rsid w:val="00E53DB5"/>
    <w:rsid w:val="00E6069D"/>
    <w:rsid w:val="00E6313B"/>
    <w:rsid w:val="00E71593"/>
    <w:rsid w:val="00E77F30"/>
    <w:rsid w:val="00E8033E"/>
    <w:rsid w:val="00E929F5"/>
    <w:rsid w:val="00E932B9"/>
    <w:rsid w:val="00E97334"/>
    <w:rsid w:val="00EA50A2"/>
    <w:rsid w:val="00EB1A71"/>
    <w:rsid w:val="00EB363D"/>
    <w:rsid w:val="00EB5CBE"/>
    <w:rsid w:val="00EB643D"/>
    <w:rsid w:val="00EB7120"/>
    <w:rsid w:val="00EC6D08"/>
    <w:rsid w:val="00ED10EF"/>
    <w:rsid w:val="00ED1D94"/>
    <w:rsid w:val="00ED3001"/>
    <w:rsid w:val="00EE44D3"/>
    <w:rsid w:val="00F0410C"/>
    <w:rsid w:val="00F0770B"/>
    <w:rsid w:val="00F112F1"/>
    <w:rsid w:val="00F126FA"/>
    <w:rsid w:val="00F22448"/>
    <w:rsid w:val="00F25D15"/>
    <w:rsid w:val="00F3346B"/>
    <w:rsid w:val="00F34DB2"/>
    <w:rsid w:val="00F36041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64B"/>
    <w:rsid w:val="00FC2BD2"/>
    <w:rsid w:val="00FC776D"/>
    <w:rsid w:val="00FD4D90"/>
    <w:rsid w:val="00FD5BE4"/>
    <w:rsid w:val="00FD7EC1"/>
    <w:rsid w:val="00FE5839"/>
    <w:rsid w:val="00FF1651"/>
    <w:rsid w:val="00FF35CC"/>
    <w:rsid w:val="00FF3D23"/>
    <w:rsid w:val="00FF6F2E"/>
    <w:rsid w:val="0105DB0A"/>
    <w:rsid w:val="0D96E320"/>
    <w:rsid w:val="14F3CE99"/>
    <w:rsid w:val="1C9433FB"/>
    <w:rsid w:val="1FCBD4BD"/>
    <w:rsid w:val="2730EE26"/>
    <w:rsid w:val="2BBFD9F3"/>
    <w:rsid w:val="2C024A57"/>
    <w:rsid w:val="3226B97F"/>
    <w:rsid w:val="36AE5618"/>
    <w:rsid w:val="373D5567"/>
    <w:rsid w:val="388B53B3"/>
    <w:rsid w:val="3975D642"/>
    <w:rsid w:val="3DC6335C"/>
    <w:rsid w:val="4037CAF6"/>
    <w:rsid w:val="45F932A2"/>
    <w:rsid w:val="46234A0F"/>
    <w:rsid w:val="46801C43"/>
    <w:rsid w:val="4925EFF7"/>
    <w:rsid w:val="4B85DE38"/>
    <w:rsid w:val="4D726A1E"/>
    <w:rsid w:val="5B3B87D5"/>
    <w:rsid w:val="61AFDC98"/>
    <w:rsid w:val="62477401"/>
    <w:rsid w:val="62FF033D"/>
    <w:rsid w:val="6F7BA434"/>
    <w:rsid w:val="7111CA75"/>
    <w:rsid w:val="773038E4"/>
    <w:rsid w:val="797A7518"/>
    <w:rsid w:val="79DBBB1B"/>
    <w:rsid w:val="79FC7C32"/>
    <w:rsid w:val="7CD7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2023-03-29T00:00:00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1" ma:contentTypeDescription="Ein neues Dokument erstellen." ma:contentTypeScope="" ma:versionID="617d59a3d648c6f4c83d85f98c42ac00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1305ed9134e0449873a7d47de665cb6b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purl.org/dc/terms/"/>
    <ds:schemaRef ds:uri="ab4d1f92-fee4-4cf0-8a2a-fc101fe7a957"/>
    <ds:schemaRef ds:uri="http://schemas.microsoft.com/office/2006/documentManagement/types"/>
    <ds:schemaRef ds:uri="3188c7e1-d941-4bdb-b64e-0ad0b3cd31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187699-C06E-46E5-92BD-05D4389D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Agentur für Arbeit und experimenta arbeiten enger zusammen</vt:lpstr>
    </vt:vector>
  </TitlesOfParts>
  <Company>Gestalt und Form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Agentur für Arbeit und experimenta intensivieren Zusammenarbeit</dc:title>
  <dc:creator>Pascal Böhmer // Gestalt und Form</dc:creator>
  <cp:lastModifiedBy>Rauh, Thomas</cp:lastModifiedBy>
  <cp:revision>12</cp:revision>
  <cp:lastPrinted>2023-03-27T09:53:00Z</cp:lastPrinted>
  <dcterms:created xsi:type="dcterms:W3CDTF">2023-03-17T10:42:00Z</dcterms:created>
  <dcterms:modified xsi:type="dcterms:W3CDTF">2023-03-27T09:53:00Z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