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56B5C004" w:rsidR="00E71593" w:rsidRPr="00503EC1" w:rsidRDefault="00803B5D" w:rsidP="00003969">
                    <w:pPr>
                      <w:pStyle w:val="Kontakt"/>
                    </w:pPr>
                    <w:r>
                      <w:t>01</w:t>
                    </w:r>
                    <w:r w:rsidR="00470E15">
                      <w:t>/202</w:t>
                    </w:r>
                    <w:r>
                      <w:t>4</w:t>
                    </w:r>
                  </w:p>
                </w:tc>
              </w:sdtContent>
            </w:sdt>
            <w:tc>
              <w:tcPr>
                <w:tcW w:w="2098" w:type="dxa"/>
              </w:tcPr>
              <w:p w14:paraId="3A3B1155" w14:textId="72B9E7D2" w:rsidR="00E71593" w:rsidRPr="00503EC1" w:rsidRDefault="009A36A5"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1-16T00:00:00Z">
                          <w:dateFormat w:val="dd.MM.yyyy"/>
                          <w:lid w:val="de-DE"/>
                          <w:storeMappedDataAs w:val="dateTime"/>
                          <w:calendar w:val="gregorian"/>
                        </w:date>
                      </w:sdtPr>
                      <w:sdtEndPr/>
                      <w:sdtContent>
                        <w:r w:rsidR="00803B5D">
                          <w:t>16.01.2024</w:t>
                        </w:r>
                      </w:sdtContent>
                    </w:sdt>
                  </w:sdtContent>
                </w:sdt>
              </w:p>
            </w:tc>
            <w:tc>
              <w:tcPr>
                <w:tcW w:w="3101" w:type="dxa"/>
              </w:tcPr>
              <w:p w14:paraId="0714AC58" w14:textId="2D6E7613" w:rsidR="00E71593" w:rsidRPr="00503EC1" w:rsidRDefault="009A36A5"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EndPr/>
      <w:sdtContent>
        <w:p w14:paraId="5D2AF23E" w14:textId="18D340DA" w:rsidR="00703A71" w:rsidRDefault="00803B5D" w:rsidP="00703A71">
          <w:pPr>
            <w:pStyle w:val="Headline"/>
          </w:pPr>
          <w:r>
            <w:t xml:space="preserve">Staunen und Mitmachen – </w:t>
          </w:r>
          <w:r w:rsidR="00303EFE">
            <w:t>Ausflugs</w:t>
          </w:r>
          <w:r>
            <w:t>ziel experimenta</w:t>
          </w:r>
        </w:p>
      </w:sdtContent>
    </w:sdt>
    <w:p w14:paraId="539C176E" w14:textId="7C0DAC45" w:rsidR="00703A71" w:rsidRPr="00A42C98" w:rsidRDefault="00A42C98" w:rsidP="00703A71">
      <w:pPr>
        <w:pStyle w:val="Einleitung"/>
        <w:rPr>
          <w:rFonts w:asciiTheme="minorHAnsi" w:hAnsiTheme="minorHAnsi"/>
          <w:b/>
          <w:bCs/>
        </w:rPr>
      </w:pPr>
      <w:r>
        <w:rPr>
          <w:rFonts w:asciiTheme="minorHAnsi" w:hAnsiTheme="minorHAnsi"/>
          <w:b/>
          <w:bCs/>
        </w:rPr>
        <w:t>Mit vi</w:t>
      </w:r>
      <w:r w:rsidR="00734A90">
        <w:rPr>
          <w:rFonts w:asciiTheme="minorHAnsi" w:hAnsiTheme="minorHAnsi"/>
          <w:b/>
          <w:bCs/>
        </w:rPr>
        <w:t xml:space="preserve">elen </w:t>
      </w:r>
      <w:r>
        <w:rPr>
          <w:rFonts w:asciiTheme="minorHAnsi" w:hAnsiTheme="minorHAnsi"/>
          <w:b/>
          <w:bCs/>
        </w:rPr>
        <w:t xml:space="preserve">Attraktionen zum Staunen und </w:t>
      </w:r>
      <w:r w:rsidR="00734A90">
        <w:rPr>
          <w:rFonts w:asciiTheme="minorHAnsi" w:hAnsiTheme="minorHAnsi"/>
          <w:b/>
          <w:bCs/>
        </w:rPr>
        <w:t>Mitmachen ist die experimenta in Heilbronn das ideale Ausflugsziel für die ganze Familie</w:t>
      </w:r>
      <w:r w:rsidR="00142BFF">
        <w:rPr>
          <w:b/>
          <w:bCs/>
        </w:rPr>
        <w:t>.</w:t>
      </w:r>
      <w:r>
        <w:rPr>
          <w:b/>
          <w:bCs/>
        </w:rPr>
        <w:t xml:space="preserve"> </w:t>
      </w:r>
      <w:r>
        <w:rPr>
          <w:rFonts w:asciiTheme="minorHAnsi" w:hAnsiTheme="minorHAnsi"/>
          <w:b/>
          <w:bCs/>
        </w:rPr>
        <w:t xml:space="preserve">Ob </w:t>
      </w:r>
      <w:r w:rsidR="00734A90">
        <w:rPr>
          <w:rFonts w:asciiTheme="minorHAnsi" w:hAnsiTheme="minorHAnsi"/>
          <w:b/>
          <w:bCs/>
        </w:rPr>
        <w:t>Wissenschaft zum Anfassen an den 275 Mitmachstationen der Ausstellung oder spannende Shows im Science Dome: In Deutschlands größtem Science Center gibt es die Antworten auf viele Fragen</w:t>
      </w:r>
      <w:r w:rsidR="007E0A63">
        <w:rPr>
          <w:rFonts w:asciiTheme="minorHAnsi" w:hAnsiTheme="minorHAnsi"/>
          <w:b/>
          <w:bCs/>
        </w:rPr>
        <w:t xml:space="preserve"> aus Naturwissenschaft und Technik</w:t>
      </w:r>
      <w:r w:rsidR="00734A90">
        <w:rPr>
          <w:rFonts w:asciiTheme="minorHAnsi" w:hAnsiTheme="minorHAnsi"/>
          <w:b/>
          <w:bCs/>
        </w:rPr>
        <w:t xml:space="preserve">. </w:t>
      </w:r>
      <w:r w:rsidR="007E0A63">
        <w:rPr>
          <w:rFonts w:asciiTheme="minorHAnsi" w:hAnsiTheme="minorHAnsi"/>
          <w:b/>
          <w:bCs/>
        </w:rPr>
        <w:t>Ab</w:t>
      </w:r>
      <w:r w:rsidR="00734A90">
        <w:rPr>
          <w:rFonts w:asciiTheme="minorHAnsi" w:hAnsiTheme="minorHAnsi"/>
          <w:b/>
          <w:bCs/>
        </w:rPr>
        <w:t xml:space="preserve"> Frühjahr 2024 </w:t>
      </w:r>
      <w:r w:rsidR="007E0A63">
        <w:rPr>
          <w:rFonts w:asciiTheme="minorHAnsi" w:hAnsiTheme="minorHAnsi"/>
          <w:b/>
          <w:bCs/>
        </w:rPr>
        <w:t>gibt ein neuer Pavillon Ein- und Ausblicke in die Welt der Künstlichen Intelligenz.</w:t>
      </w:r>
    </w:p>
    <w:p w14:paraId="7CD3FA3B" w14:textId="2008EDA2" w:rsidR="00F43728" w:rsidRDefault="00803B5D" w:rsidP="00803B5D">
      <w:pPr>
        <w:rPr>
          <w:rFonts w:eastAsia="Times New Roman" w:cstheme="minorHAnsi"/>
          <w:color w:val="252525"/>
          <w:lang w:eastAsia="de-DE"/>
        </w:rPr>
      </w:pPr>
      <w:r w:rsidRPr="00803B5D">
        <w:rPr>
          <w:rFonts w:eastAsia="Times New Roman" w:cstheme="minorHAnsi"/>
          <w:color w:val="252525"/>
          <w:lang w:eastAsia="de-DE"/>
        </w:rPr>
        <w:t xml:space="preserve">Wie fühlt es sich im Auge des Sturms an? </w:t>
      </w:r>
      <w:r w:rsidR="00F43728">
        <w:rPr>
          <w:rFonts w:cstheme="minorHAnsi"/>
        </w:rPr>
        <w:t>Was ist beim Gleitschirmfliegen zu beachten</w:t>
      </w:r>
      <w:r w:rsidRPr="00803B5D">
        <w:rPr>
          <w:rFonts w:cstheme="minorHAnsi"/>
        </w:rPr>
        <w:t xml:space="preserve">? </w:t>
      </w:r>
      <w:r w:rsidRPr="00803B5D">
        <w:rPr>
          <w:rFonts w:eastAsia="Times New Roman" w:cstheme="minorHAnsi"/>
          <w:color w:val="252525"/>
          <w:lang w:eastAsia="de-DE"/>
        </w:rPr>
        <w:t xml:space="preserve">Und landet ein Brot wirklich immer auf der Butterseite? </w:t>
      </w:r>
      <w:r w:rsidR="00F43728">
        <w:t>Spannendes aus Wissenschaft und Technik sowie Faszinierendes aus der Alltagswelt</w:t>
      </w:r>
      <w:r w:rsidR="00F43728" w:rsidRPr="00803B5D">
        <w:rPr>
          <w:rFonts w:eastAsia="Times New Roman" w:cstheme="minorHAnsi"/>
          <w:color w:val="252525"/>
          <w:lang w:eastAsia="de-DE"/>
        </w:rPr>
        <w:t xml:space="preserve"> </w:t>
      </w:r>
      <w:r w:rsidR="00F43728">
        <w:rPr>
          <w:rFonts w:eastAsia="Times New Roman" w:cstheme="minorHAnsi"/>
          <w:color w:val="252525"/>
          <w:lang w:eastAsia="de-DE"/>
        </w:rPr>
        <w:t>gibt es i</w:t>
      </w:r>
      <w:r w:rsidRPr="00803B5D">
        <w:rPr>
          <w:rFonts w:eastAsia="Times New Roman" w:cstheme="minorHAnsi"/>
          <w:color w:val="252525"/>
          <w:lang w:eastAsia="de-DE"/>
        </w:rPr>
        <w:t xml:space="preserve">n der experimenta in Heilbronn </w:t>
      </w:r>
      <w:r w:rsidR="00F43728">
        <w:rPr>
          <w:rFonts w:eastAsia="Times New Roman" w:cstheme="minorHAnsi"/>
          <w:color w:val="252525"/>
          <w:lang w:eastAsia="de-DE"/>
        </w:rPr>
        <w:t>zu entdecken</w:t>
      </w:r>
      <w:r w:rsidRPr="00803B5D">
        <w:rPr>
          <w:rFonts w:eastAsia="Times New Roman" w:cstheme="minorHAnsi"/>
          <w:color w:val="252525"/>
          <w:lang w:eastAsia="de-DE"/>
        </w:rPr>
        <w:t xml:space="preserve">. </w:t>
      </w:r>
      <w:r w:rsidR="00C30503">
        <w:rPr>
          <w:rFonts w:eastAsia="Times New Roman" w:cstheme="minorHAnsi"/>
          <w:color w:val="252525"/>
          <w:lang w:eastAsia="de-DE"/>
        </w:rPr>
        <w:t>Im Ausstellungsbereich des spektakulären Neubaus</w:t>
      </w:r>
      <w:r w:rsidR="00F43728">
        <w:rPr>
          <w:rFonts w:eastAsia="Times New Roman" w:cstheme="minorHAnsi"/>
          <w:color w:val="252525"/>
          <w:lang w:eastAsia="de-DE"/>
        </w:rPr>
        <w:t xml:space="preserve"> </w:t>
      </w:r>
      <w:r w:rsidR="000B4AD2">
        <w:rPr>
          <w:rFonts w:eastAsia="Times New Roman" w:cstheme="minorHAnsi"/>
          <w:color w:val="252525"/>
          <w:lang w:eastAsia="de-DE"/>
        </w:rPr>
        <w:t xml:space="preserve">e1 </w:t>
      </w:r>
      <w:r w:rsidR="00C30503">
        <w:t>laden</w:t>
      </w:r>
      <w:r w:rsidR="00F43728">
        <w:t xml:space="preserve"> 275 Mitmachstationen sowie vier Kreativ-Studios </w:t>
      </w:r>
      <w:r w:rsidR="00C30503">
        <w:t>wissbe</w:t>
      </w:r>
      <w:r w:rsidR="00F43728">
        <w:t>gierige Besucher</w:t>
      </w:r>
      <w:r w:rsidR="00C30503">
        <w:t>innen und Besucher</w:t>
      </w:r>
      <w:r w:rsidR="00F43728">
        <w:t xml:space="preserve"> </w:t>
      </w:r>
      <w:r w:rsidR="00C30503">
        <w:t>dazu ein, Antworten auf ihre Fragen zu finden. Der Clou</w:t>
      </w:r>
      <w:r w:rsidR="00636DA1">
        <w:t xml:space="preserve"> ist der Digitale Rucksack</w:t>
      </w:r>
      <w:r w:rsidR="00C30503">
        <w:t>: Damit kein Erlebnis verloren geht, können Bilder, Filme oder Musik an vielen Stationen mithilfe eines Chips im Besucherarmband abgespeichert werden.</w:t>
      </w:r>
    </w:p>
    <w:p w14:paraId="37674AE4" w14:textId="77777777" w:rsidR="00F43728" w:rsidRDefault="00F43728" w:rsidP="00803B5D">
      <w:pPr>
        <w:rPr>
          <w:rFonts w:eastAsia="Times New Roman" w:cstheme="minorHAnsi"/>
          <w:color w:val="252525"/>
          <w:lang w:eastAsia="de-DE"/>
        </w:rPr>
      </w:pPr>
    </w:p>
    <w:p w14:paraId="57611FC8" w14:textId="3CDA0DCA" w:rsidR="00803B5D" w:rsidRPr="00F43728" w:rsidRDefault="00A05492" w:rsidP="00803B5D">
      <w:pPr>
        <w:rPr>
          <w:rFonts w:eastAsia="Times New Roman" w:cstheme="minorHAnsi"/>
          <w:color w:val="252525"/>
          <w:lang w:eastAsia="de-DE"/>
        </w:rPr>
      </w:pPr>
      <w:r>
        <w:rPr>
          <w:rFonts w:eastAsia="Times New Roman" w:cstheme="minorHAnsi"/>
          <w:color w:val="252525"/>
          <w:lang w:eastAsia="de-DE"/>
        </w:rPr>
        <w:t>Im Experimentaltheater können Kinder zwischen drei und zehn Jahren in die bunte und aufregende Welt des Wissens eintauchen. In den kindgerechten Theaterstücken entdecken die Kleinen</w:t>
      </w:r>
      <w:r w:rsidR="000003FF">
        <w:rPr>
          <w:rFonts w:eastAsia="Times New Roman" w:cstheme="minorHAnsi"/>
          <w:color w:val="252525"/>
          <w:lang w:eastAsia="de-DE"/>
        </w:rPr>
        <w:t xml:space="preserve"> beispielsweise </w:t>
      </w:r>
      <w:r>
        <w:rPr>
          <w:rFonts w:eastAsia="Times New Roman" w:cstheme="minorHAnsi"/>
          <w:color w:val="252525"/>
          <w:lang w:eastAsia="de-DE"/>
        </w:rPr>
        <w:t>„König Schall und seine Welt“, lernen im „</w:t>
      </w:r>
      <w:proofErr w:type="spellStart"/>
      <w:r>
        <w:rPr>
          <w:rFonts w:eastAsia="Times New Roman" w:cstheme="minorHAnsi"/>
          <w:color w:val="252525"/>
          <w:lang w:eastAsia="de-DE"/>
        </w:rPr>
        <w:t>HörSpielSessel</w:t>
      </w:r>
      <w:proofErr w:type="spellEnd"/>
      <w:r>
        <w:rPr>
          <w:rFonts w:eastAsia="Times New Roman" w:cstheme="minorHAnsi"/>
          <w:color w:val="252525"/>
          <w:lang w:eastAsia="de-DE"/>
        </w:rPr>
        <w:t>“, wer die Glühbirne erfunden hat, oder erfahren in „Pinsels Nacht“</w:t>
      </w:r>
      <w:r w:rsidR="000003FF">
        <w:rPr>
          <w:rFonts w:eastAsia="Times New Roman" w:cstheme="minorHAnsi"/>
          <w:color w:val="252525"/>
          <w:lang w:eastAsia="de-DE"/>
        </w:rPr>
        <w:t>, was Lichtverschmutzung ist.</w:t>
      </w:r>
    </w:p>
    <w:p w14:paraId="00935961" w14:textId="77777777" w:rsidR="003F3227" w:rsidRDefault="003F3227" w:rsidP="00803B5D">
      <w:pPr>
        <w:rPr>
          <w:rFonts w:cstheme="minorHAnsi"/>
          <w:color w:val="000000"/>
          <w:shd w:val="clear" w:color="auto" w:fill="FFFFFF"/>
        </w:rPr>
      </w:pPr>
    </w:p>
    <w:p w14:paraId="1929C7F2" w14:textId="3036F185" w:rsidR="000003FF" w:rsidRDefault="000003FF" w:rsidP="003F3227">
      <w:pPr>
        <w:pStyle w:val="Text"/>
      </w:pPr>
      <w:r>
        <w:rPr>
          <w:b/>
          <w:bCs/>
        </w:rPr>
        <w:t>Magische Orte zum Staunen</w:t>
      </w:r>
      <w:r>
        <w:rPr>
          <w:b/>
          <w:bCs/>
        </w:rPr>
        <w:br/>
      </w:r>
      <w:r>
        <w:t xml:space="preserve">Auf dem Dach der experimenta ist die barrierefreie Sternwarte untergebracht. </w:t>
      </w:r>
      <w:r w:rsidR="000F5850">
        <w:t xml:space="preserve">Sie bietet faszinierende Ausblicke auf Mond, Planeten und ferne Galaxien. Nicht nur bei Dunkelheit, sondern auch an Sonnentagen: Dann können </w:t>
      </w:r>
      <w:r w:rsidR="00DD74F5">
        <w:t>Astronomie</w:t>
      </w:r>
      <w:r w:rsidR="005D6611">
        <w:t>-F</w:t>
      </w:r>
      <w:r w:rsidR="00DD74F5">
        <w:t xml:space="preserve">ans </w:t>
      </w:r>
      <w:r w:rsidR="000F5850">
        <w:t xml:space="preserve">dank spezieller Filter an den Teleskopen </w:t>
      </w:r>
      <w:r w:rsidR="00DD74F5">
        <w:t>Sonnenflecken entdecken oder herausfinden, wie der Sonnenwind entsteht.</w:t>
      </w:r>
    </w:p>
    <w:p w14:paraId="56BA213D" w14:textId="278EEFC0" w:rsidR="0030504A" w:rsidRDefault="00EB1D6B" w:rsidP="003F3227">
      <w:pPr>
        <w:pStyle w:val="Text"/>
        <w:rPr>
          <w:rFonts w:cstheme="minorHAnsi"/>
        </w:rPr>
      </w:pPr>
      <w:r>
        <w:t xml:space="preserve">Im Untergeschoss </w:t>
      </w:r>
      <w:r w:rsidR="0020522E">
        <w:t xml:space="preserve">des Neubaus </w:t>
      </w:r>
      <w:r>
        <w:t>liegt eine der Hauptattraktionen der experimenta: Der</w:t>
      </w:r>
      <w:r w:rsidR="003F3227">
        <w:t xml:space="preserve"> Science Dome</w:t>
      </w:r>
      <w:r>
        <w:t xml:space="preserve"> ist </w:t>
      </w:r>
      <w:r w:rsidR="003F3227">
        <w:t xml:space="preserve">eine einzigartige Kombination aus </w:t>
      </w:r>
      <w:r>
        <w:t xml:space="preserve">Kino, </w:t>
      </w:r>
      <w:r w:rsidR="003F3227">
        <w:t>Planetarium und Showbühne</w:t>
      </w:r>
      <w:r>
        <w:t xml:space="preserve">. </w:t>
      </w:r>
      <w:r w:rsidRPr="00803B5D">
        <w:rPr>
          <w:rFonts w:cstheme="minorHAnsi"/>
        </w:rPr>
        <w:t>Hier erlebt das Publikum faszinierende Wissensshows, Theaterstücke oder spannende 360-Grad-Filme</w:t>
      </w:r>
      <w:r>
        <w:rPr>
          <w:rFonts w:cstheme="minorHAnsi"/>
        </w:rPr>
        <w:t xml:space="preserve">, die dank </w:t>
      </w:r>
      <w:r w:rsidR="0030504A">
        <w:rPr>
          <w:rFonts w:cstheme="minorHAnsi"/>
        </w:rPr>
        <w:t>der 726 Quadratmeter großen Kuppelfläche und der drehbaren Zuschauertribüne noch lange in Erinnerung bleiben.</w:t>
      </w:r>
    </w:p>
    <w:p w14:paraId="2524FB8B" w14:textId="1023901D" w:rsidR="005D6611" w:rsidRDefault="00956A73" w:rsidP="005D6611">
      <w:r>
        <w:lastRenderedPageBreak/>
        <w:t xml:space="preserve">Regelmäßig ergänzen internationale Sonderausstellungen das Programm. </w:t>
      </w:r>
      <w:r w:rsidR="0020522E">
        <w:t>So gastiert n</w:t>
      </w:r>
      <w:r>
        <w:t xml:space="preserve">och bis zum 9. Mai „Du und dein Gehirn – ein </w:t>
      </w:r>
      <w:r w:rsidR="00636DA1">
        <w:t>gutes</w:t>
      </w:r>
      <w:r>
        <w:t xml:space="preserve"> Team“ </w:t>
      </w:r>
      <w:r w:rsidRPr="000D0EA0">
        <w:rPr>
          <w:rFonts w:cs="Segoe UI"/>
          <w:color w:val="000000"/>
        </w:rPr>
        <w:t>aus dem renommierten finnischen Science Center Heureka</w:t>
      </w:r>
      <w:r>
        <w:rPr>
          <w:rFonts w:cs="Segoe UI"/>
          <w:color w:val="000000"/>
        </w:rPr>
        <w:t xml:space="preserve"> in der experimenta.</w:t>
      </w:r>
      <w:r>
        <w:t xml:space="preserve"> </w:t>
      </w:r>
      <w:r w:rsidR="007E52E2">
        <w:t xml:space="preserve">Spaß und gemeinsames Erleben stehen </w:t>
      </w:r>
      <w:r w:rsidR="0020522E">
        <w:t xml:space="preserve">dabei </w:t>
      </w:r>
      <w:r w:rsidR="007E52E2">
        <w:t>im Vordergrund. So begleitet die Besucherinnen und Besucher b</w:t>
      </w:r>
      <w:r>
        <w:t xml:space="preserve">eim Gang zu den Mitmachstationen ein tragbares Gehirn. Das leuchtet nach jeder bespielten Station intensiver und zeigt gleichzeitig, was ihm guttut. </w:t>
      </w:r>
      <w:r w:rsidR="007E52E2">
        <w:t>D</w:t>
      </w:r>
      <w:r>
        <w:t xml:space="preserve">ie Ausstellung </w:t>
      </w:r>
      <w:r w:rsidR="007E52E2">
        <w:t xml:space="preserve">ist </w:t>
      </w:r>
      <w:r>
        <w:t xml:space="preserve">auf Gruppen von zwei bis fünf Personen ausgerichtet und eignet sich hervorragend für einen Besuch mit Familie oder Freunden. Gemeinsam können sie singen und tanzen, sich und ihrem Gehirn aber auch Entspannung gönnen. </w:t>
      </w:r>
    </w:p>
    <w:p w14:paraId="5BAF5241" w14:textId="77777777" w:rsidR="005D6611" w:rsidRDefault="005D6611" w:rsidP="005D6611"/>
    <w:p w14:paraId="66647705" w14:textId="00904320" w:rsidR="005D6611" w:rsidRDefault="005D6611" w:rsidP="005D6611">
      <w:pPr>
        <w:rPr>
          <w:b/>
          <w:bCs/>
        </w:rPr>
      </w:pPr>
      <w:r>
        <w:rPr>
          <w:b/>
          <w:bCs/>
        </w:rPr>
        <w:t>Freizeiteinrichtung für alle Altersgruppen in zentraler Lage</w:t>
      </w:r>
    </w:p>
    <w:p w14:paraId="6ABC8FF6" w14:textId="408E26DA" w:rsidR="00BE1C0C" w:rsidRDefault="005D6611" w:rsidP="005D6611">
      <w:pPr>
        <w:rPr>
          <w:rFonts w:cstheme="minorHAnsi"/>
        </w:rPr>
      </w:pPr>
      <w:r>
        <w:rPr>
          <w:rFonts w:cstheme="minorHAnsi"/>
        </w:rPr>
        <w:t xml:space="preserve">Mit ihren vielfältigen Angeboten ist die experimenta </w:t>
      </w:r>
      <w:r w:rsidR="00BE1C0C">
        <w:rPr>
          <w:rFonts w:cstheme="minorHAnsi"/>
        </w:rPr>
        <w:t xml:space="preserve">insbesondere </w:t>
      </w:r>
      <w:r>
        <w:rPr>
          <w:rFonts w:cstheme="minorHAnsi"/>
        </w:rPr>
        <w:t>für Familien</w:t>
      </w:r>
      <w:r w:rsidR="00BE1C0C">
        <w:rPr>
          <w:rFonts w:cstheme="minorHAnsi"/>
        </w:rPr>
        <w:t xml:space="preserve"> ein idealer Freizeitort</w:t>
      </w:r>
      <w:r>
        <w:rPr>
          <w:rFonts w:cstheme="minorHAnsi"/>
        </w:rPr>
        <w:t xml:space="preserve">. Dank des Digitalen Rucksacks sind thematische Touren wie eine </w:t>
      </w:r>
      <w:proofErr w:type="spellStart"/>
      <w:r>
        <w:rPr>
          <w:rFonts w:cstheme="minorHAnsi"/>
        </w:rPr>
        <w:t>Selfie-</w:t>
      </w:r>
      <w:r w:rsidR="00BE1C0C">
        <w:rPr>
          <w:rFonts w:cstheme="minorHAnsi"/>
        </w:rPr>
        <w:t>oder</w:t>
      </w:r>
      <w:proofErr w:type="spellEnd"/>
      <w:r w:rsidR="00BE1C0C">
        <w:rPr>
          <w:rFonts w:cstheme="minorHAnsi"/>
        </w:rPr>
        <w:t xml:space="preserve"> Fühl- und Klangt</w:t>
      </w:r>
      <w:r>
        <w:rPr>
          <w:rFonts w:cstheme="minorHAnsi"/>
        </w:rPr>
        <w:t xml:space="preserve">our durchs Haus möglich. </w:t>
      </w:r>
      <w:r w:rsidR="00BE1C0C">
        <w:rPr>
          <w:rFonts w:cstheme="minorHAnsi"/>
        </w:rPr>
        <w:t>Für Seniorengruppen gibt es geführte Rundgänge. Gruppenangebote mit teambildenden Maßnahmen machen das Science Center zum idealen Ziel für Betriebs- und Vereinsausflüge. Und natürlich für Klassenfahrten und Schulausflüge. D</w:t>
      </w:r>
      <w:r w:rsidR="0020522E">
        <w:rPr>
          <w:rFonts w:cstheme="minorHAnsi"/>
        </w:rPr>
        <w:t>enn d</w:t>
      </w:r>
      <w:r w:rsidR="00BE1C0C">
        <w:rPr>
          <w:rFonts w:cstheme="minorHAnsi"/>
        </w:rPr>
        <w:t xml:space="preserve">ie experimenta ist ein anerkannter außerschulischer Lernort </w:t>
      </w:r>
      <w:r w:rsidR="00BE1C0C">
        <w:t xml:space="preserve">und bietet mit acht hochwertig ausgestatteten Laboren und einer Experimentierküche im </w:t>
      </w:r>
      <w:r w:rsidR="000B4AD2">
        <w:t>benachbarten G</w:t>
      </w:r>
      <w:r w:rsidR="00BE1C0C">
        <w:t xml:space="preserve">ebäude </w:t>
      </w:r>
      <w:r w:rsidR="000B4AD2">
        <w:t xml:space="preserve">e2 </w:t>
      </w:r>
      <w:r w:rsidR="00BE1C0C">
        <w:t>die perfekten Bedingungen, um Lerninhalte praktisch zu vertiefen. Ergänzt wird das Angebot vom Forum</w:t>
      </w:r>
      <w:r w:rsidR="00442447">
        <w:t>, einem Wissens- und Nachhaltigkeitsportal, das Impulse zur Gestaltung der Zukunft geben möchte.</w:t>
      </w:r>
    </w:p>
    <w:p w14:paraId="18093E93" w14:textId="77777777" w:rsidR="00BE1C0C" w:rsidRDefault="00BE1C0C" w:rsidP="005D6611">
      <w:pPr>
        <w:rPr>
          <w:rFonts w:cstheme="minorHAnsi"/>
        </w:rPr>
      </w:pPr>
    </w:p>
    <w:p w14:paraId="0F7F3EA4" w14:textId="29DA4260" w:rsidR="005D6611" w:rsidRPr="003E65CE" w:rsidRDefault="005D6611" w:rsidP="005D6611">
      <w:pPr>
        <w:rPr>
          <w:rFonts w:cstheme="minorHAnsi"/>
        </w:rPr>
      </w:pPr>
      <w:r w:rsidRPr="00803B5D">
        <w:rPr>
          <w:rFonts w:cstheme="minorHAnsi"/>
        </w:rPr>
        <w:t>Die experimenta</w:t>
      </w:r>
      <w:r w:rsidR="0020522E">
        <w:rPr>
          <w:rFonts w:cstheme="minorHAnsi"/>
        </w:rPr>
        <w:t xml:space="preserve"> </w:t>
      </w:r>
      <w:r w:rsidRPr="00803B5D">
        <w:rPr>
          <w:rFonts w:cstheme="minorHAnsi"/>
        </w:rPr>
        <w:t xml:space="preserve">liegt im Herzen von Heilbronn </w:t>
      </w:r>
      <w:r w:rsidR="00442447">
        <w:rPr>
          <w:rFonts w:cstheme="minorHAnsi"/>
        </w:rPr>
        <w:t>direkt am Neckar zwischen Hauptbahnhof und Innenstadt. Ein Parkhaus und Busparkplätze befinden sich in direkter Nachbarschaft. N</w:t>
      </w:r>
      <w:r w:rsidRPr="00803B5D">
        <w:rPr>
          <w:rFonts w:cstheme="minorHAnsi"/>
        </w:rPr>
        <w:t xml:space="preserve">ur wenige Gehminuten von der Jugendherberge </w:t>
      </w:r>
      <w:r w:rsidR="000B4AD2">
        <w:rPr>
          <w:rFonts w:cstheme="minorHAnsi"/>
        </w:rPr>
        <w:t xml:space="preserve">auf dem ehemaligen Bundesgartenschau-Gelände </w:t>
      </w:r>
      <w:r w:rsidRPr="00803B5D">
        <w:rPr>
          <w:rFonts w:cstheme="minorHAnsi"/>
        </w:rPr>
        <w:t xml:space="preserve">entfernt kann </w:t>
      </w:r>
      <w:r w:rsidR="00442447">
        <w:rPr>
          <w:rFonts w:cstheme="minorHAnsi"/>
        </w:rPr>
        <w:t>das Science Center</w:t>
      </w:r>
      <w:r w:rsidRPr="00803B5D">
        <w:rPr>
          <w:rFonts w:cstheme="minorHAnsi"/>
        </w:rPr>
        <w:t xml:space="preserve"> zum Beispiel bei einer Klassenfahrt perfekt eingebunden werden. Und weil </w:t>
      </w:r>
      <w:r w:rsidR="00442447">
        <w:rPr>
          <w:rFonts w:cstheme="minorHAnsi"/>
        </w:rPr>
        <w:t xml:space="preserve">bei einem Besuch </w:t>
      </w:r>
      <w:r w:rsidRPr="00803B5D">
        <w:rPr>
          <w:rFonts w:cstheme="minorHAnsi"/>
        </w:rPr>
        <w:t xml:space="preserve">die Zeit wie im Fluge vergeht, bietet ein Restaurant im Erdgeschoss </w:t>
      </w:r>
      <w:r w:rsidR="00442447">
        <w:rPr>
          <w:rFonts w:cstheme="minorHAnsi"/>
        </w:rPr>
        <w:t xml:space="preserve">der experimenta </w:t>
      </w:r>
      <w:r w:rsidRPr="00803B5D">
        <w:rPr>
          <w:rFonts w:cstheme="minorHAnsi"/>
        </w:rPr>
        <w:t>eine vielfältige Auswahl an Getränken, warmen Speisen und Snacks an.</w:t>
      </w:r>
      <w:r w:rsidR="00442447">
        <w:rPr>
          <w:rFonts w:cstheme="minorHAnsi"/>
        </w:rPr>
        <w:t xml:space="preserve"> </w:t>
      </w:r>
      <w:r w:rsidR="003E65CE">
        <w:rPr>
          <w:rFonts w:cstheme="minorHAnsi"/>
        </w:rPr>
        <w:t>I</w:t>
      </w:r>
      <w:r w:rsidR="00442447">
        <w:rPr>
          <w:rFonts w:cstheme="minorHAnsi"/>
        </w:rPr>
        <w:t>m Eingangsfoyer</w:t>
      </w:r>
      <w:r w:rsidR="003E65CE">
        <w:rPr>
          <w:rFonts w:cstheme="minorHAnsi"/>
        </w:rPr>
        <w:t xml:space="preserve"> befindet sich außerdem die Buchhandlung Osiander, die ein Sortiment abgestimmt auf die Themen der experimenta anbietet: So kann jeder das Gelernte vertiefen oder </w:t>
      </w:r>
      <w:r w:rsidR="000B4AD2">
        <w:rPr>
          <w:rFonts w:cstheme="minorHAnsi"/>
        </w:rPr>
        <w:t>das passende</w:t>
      </w:r>
      <w:r w:rsidR="003E65CE">
        <w:rPr>
          <w:rFonts w:cstheme="minorHAnsi"/>
        </w:rPr>
        <w:t xml:space="preserve"> Souvenir mit nach Hause nehmen.</w:t>
      </w:r>
    </w:p>
    <w:p w14:paraId="01F8C493" w14:textId="77777777" w:rsidR="005D6611" w:rsidRPr="005D6611" w:rsidRDefault="005D6611" w:rsidP="005D6611">
      <w:pPr>
        <w:rPr>
          <w:b/>
          <w:bCs/>
        </w:rPr>
      </w:pPr>
    </w:p>
    <w:p w14:paraId="440D253B" w14:textId="5D3BA1C1" w:rsidR="00803B5D" w:rsidRPr="00CC7A93" w:rsidRDefault="00CC7A93" w:rsidP="00803B5D">
      <w:pPr>
        <w:rPr>
          <w:rFonts w:cstheme="minorHAnsi"/>
          <w:b/>
          <w:bCs/>
          <w:color w:val="000000"/>
          <w:shd w:val="clear" w:color="auto" w:fill="FFFFFF"/>
        </w:rPr>
      </w:pPr>
      <w:r w:rsidRPr="00CC7A93">
        <w:rPr>
          <w:rFonts w:cstheme="minorHAnsi"/>
          <w:b/>
          <w:bCs/>
          <w:color w:val="000000"/>
          <w:shd w:val="clear" w:color="auto" w:fill="FFFFFF"/>
        </w:rPr>
        <w:t xml:space="preserve">Vom Mond zur </w:t>
      </w:r>
      <w:r w:rsidR="00743F51">
        <w:rPr>
          <w:rFonts w:cstheme="minorHAnsi"/>
          <w:b/>
          <w:bCs/>
          <w:color w:val="000000"/>
          <w:shd w:val="clear" w:color="auto" w:fill="FFFFFF"/>
        </w:rPr>
        <w:t>kulinarischen Zeitreise</w:t>
      </w:r>
      <w:r w:rsidRPr="00CC7A93">
        <w:rPr>
          <w:rFonts w:cstheme="minorHAnsi"/>
          <w:b/>
          <w:bCs/>
          <w:color w:val="000000"/>
          <w:shd w:val="clear" w:color="auto" w:fill="FFFFFF"/>
        </w:rPr>
        <w:t xml:space="preserve">: </w:t>
      </w:r>
      <w:r>
        <w:rPr>
          <w:rFonts w:cstheme="minorHAnsi"/>
          <w:b/>
          <w:bCs/>
          <w:color w:val="000000"/>
          <w:shd w:val="clear" w:color="auto" w:fill="FFFFFF"/>
        </w:rPr>
        <w:t>H</w:t>
      </w:r>
      <w:r w:rsidRPr="00CC7A93">
        <w:rPr>
          <w:rFonts w:cstheme="minorHAnsi"/>
          <w:b/>
          <w:bCs/>
          <w:color w:val="000000"/>
          <w:shd w:val="clear" w:color="auto" w:fill="FFFFFF"/>
        </w:rPr>
        <w:t xml:space="preserve">öhepunkte </w:t>
      </w:r>
      <w:r>
        <w:rPr>
          <w:rFonts w:cstheme="minorHAnsi"/>
          <w:b/>
          <w:bCs/>
          <w:color w:val="000000"/>
          <w:shd w:val="clear" w:color="auto" w:fill="FFFFFF"/>
        </w:rPr>
        <w:t xml:space="preserve">im ersten Quartal </w:t>
      </w:r>
      <w:r w:rsidRPr="00CC7A93">
        <w:rPr>
          <w:rFonts w:cstheme="minorHAnsi"/>
          <w:b/>
          <w:bCs/>
          <w:color w:val="000000"/>
          <w:shd w:val="clear" w:color="auto" w:fill="FFFFFF"/>
        </w:rPr>
        <w:t>2024</w:t>
      </w:r>
    </w:p>
    <w:p w14:paraId="677D0DA0" w14:textId="634FFCFB" w:rsidR="00803B5D" w:rsidRDefault="00CC7A93" w:rsidP="00CC7A93">
      <w:pPr>
        <w:shd w:val="clear" w:color="auto" w:fill="FFFFFF"/>
        <w:rPr>
          <w:rFonts w:cstheme="minorHAnsi"/>
        </w:rPr>
      </w:pPr>
      <w:r>
        <w:rPr>
          <w:shd w:val="clear" w:color="auto" w:fill="FFFFFF"/>
        </w:rPr>
        <w:t xml:space="preserve">Kultur- und Religionsgrenzen möchte die experimenta mit der Science Dome-Show „Zeit des Mondes – der Sternenhimmel im Ramadan“ überwinden. Welche Rolle die Astronomie im Islam spielt und welche Bedeutung der Mond für den Fastenmonat Ramadan hat, erfahren Besucherinnen und Besucher ab dem 10. Februar 2024. </w:t>
      </w:r>
      <w:r>
        <w:rPr>
          <w:shd w:val="clear" w:color="auto" w:fill="FFFFFF"/>
        </w:rPr>
        <w:br/>
      </w:r>
      <w:r>
        <w:rPr>
          <w:rFonts w:cstheme="minorHAnsi"/>
        </w:rPr>
        <w:t>Als Ort de</w:t>
      </w:r>
      <w:r w:rsidR="00151150">
        <w:rPr>
          <w:rFonts w:cstheme="minorHAnsi"/>
        </w:rPr>
        <w:t>r</w:t>
      </w:r>
      <w:r>
        <w:rPr>
          <w:rFonts w:cstheme="minorHAnsi"/>
        </w:rPr>
        <w:t xml:space="preserve"> </w:t>
      </w:r>
      <w:r w:rsidR="00151150">
        <w:rPr>
          <w:rFonts w:cstheme="minorHAnsi"/>
        </w:rPr>
        <w:t>Meinungsbildung</w:t>
      </w:r>
      <w:r>
        <w:rPr>
          <w:rFonts w:cstheme="minorHAnsi"/>
        </w:rPr>
        <w:t xml:space="preserve"> bietet</w:t>
      </w:r>
      <w:r w:rsidR="00151150">
        <w:rPr>
          <w:rFonts w:cstheme="minorHAnsi"/>
        </w:rPr>
        <w:t xml:space="preserve"> die experimenta Vorträge und Diskussionsrunden speziell zu den Themen Nachhaltigkeit, Künstliche Intelligenz und Vielfalt an. Los geht es am 20. Februar mit der Veranstaltung „Frisch im Kopf“, in der Neurobiologe und Erfolgsautor Prof. Dr. Martin Korte neueste Forschungsergebnisse zum Thema digitale Reizüberflutung </w:t>
      </w:r>
      <w:r w:rsidR="00774D78">
        <w:rPr>
          <w:rFonts w:cstheme="minorHAnsi"/>
        </w:rPr>
        <w:t>vorstellt.</w:t>
      </w:r>
      <w:r w:rsidR="00151150">
        <w:rPr>
          <w:rFonts w:cstheme="minorHAnsi"/>
        </w:rPr>
        <w:t xml:space="preserve"> </w:t>
      </w:r>
    </w:p>
    <w:p w14:paraId="6FD857F8" w14:textId="5C4B8D68" w:rsidR="00CC7A93" w:rsidRDefault="00774D78" w:rsidP="00803B5D">
      <w:pPr>
        <w:rPr>
          <w:rFonts w:cstheme="minorHAnsi"/>
        </w:rPr>
      </w:pPr>
      <w:r>
        <w:rPr>
          <w:rFonts w:cstheme="minorHAnsi"/>
        </w:rPr>
        <w:t xml:space="preserve">Am 24. Februar trifft bei der Maker Faire Heilbronn Inspiration auf Selbermachen. Hier kann man kreative Köpfe treffen, sich austauschen und selbst aktiv werden. Workshops und </w:t>
      </w:r>
      <w:r>
        <w:rPr>
          <w:rFonts w:cstheme="minorHAnsi"/>
        </w:rPr>
        <w:lastRenderedPageBreak/>
        <w:t>Vorträge runden den Aktionstag ab.</w:t>
      </w:r>
      <w:r>
        <w:rPr>
          <w:rFonts w:cstheme="minorHAnsi"/>
        </w:rPr>
        <w:br/>
        <w:t>Eine kulinarische Zeitreise können die Teilnehmerinnen und Teilnehmer des Workshops „Kochkunst und Esskultur – früher und heute“ machen. Er findet am 1. März statt und richtet sich an junge Menschen im Alter von 16 bis 26 Jahren.</w:t>
      </w:r>
    </w:p>
    <w:p w14:paraId="3E4C4D41" w14:textId="77777777" w:rsidR="00F42173" w:rsidRDefault="00F42173" w:rsidP="00803B5D">
      <w:pPr>
        <w:rPr>
          <w:rFonts w:cstheme="minorHAnsi"/>
        </w:rPr>
      </w:pPr>
    </w:p>
    <w:p w14:paraId="0EECBF45" w14:textId="77777777" w:rsidR="0020522E" w:rsidRPr="001B2639" w:rsidRDefault="0020522E" w:rsidP="0020522E">
      <w:pPr>
        <w:pStyle w:val="Text"/>
      </w:pPr>
      <w:r>
        <w:rPr>
          <w:b/>
          <w:bCs/>
        </w:rPr>
        <w:t>Voller Spaß zum halben Preis</w:t>
      </w:r>
      <w:r w:rsidRPr="00D43E22">
        <w:rPr>
          <w:b/>
          <w:bCs/>
        </w:rPr>
        <w:br/>
      </w:r>
      <w:r>
        <w:t>Sparen lässt sich bei einer</w:t>
      </w:r>
      <w:r w:rsidRPr="001B2639">
        <w:t xml:space="preserve"> besondere</w:t>
      </w:r>
      <w:r>
        <w:t>n</w:t>
      </w:r>
      <w:r w:rsidRPr="001B2639">
        <w:t xml:space="preserve"> Rabattaktion</w:t>
      </w:r>
      <w:r>
        <w:t xml:space="preserve"> der experimenta</w:t>
      </w:r>
      <w:r w:rsidRPr="001B2639">
        <w:t xml:space="preserve">: </w:t>
      </w:r>
      <w:r>
        <w:t xml:space="preserve">Bei einem Besuch am </w:t>
      </w:r>
      <w:r w:rsidRPr="001B2639">
        <w:t>Freitag kosten die Tickets für Ausstellung, Sonderausstellung und Science Dome nur 50 Prozent des Normalpreises.</w:t>
      </w:r>
      <w:r>
        <w:t xml:space="preserve"> </w:t>
      </w:r>
      <w:r w:rsidRPr="001B2639">
        <w:t>Dies gilt für alle Besuchergruppen (Erwachsene, Ermäßigte und Gruppen). Mit der Aktion möchte die experimenta auch in wirtschaftlich schwierigen Zeiten allen den Besuch der innovativen Freizeit- und Bildungseinrichtung ermöglichen</w:t>
      </w:r>
      <w:r>
        <w:t xml:space="preserve"> und so zu unvergesslichen Erlebnissen beitragen.</w:t>
      </w:r>
    </w:p>
    <w:p w14:paraId="46A1CCCD" w14:textId="77777777" w:rsidR="00F42173" w:rsidRDefault="00F42173" w:rsidP="00F42173">
      <w:pPr>
        <w:pStyle w:val="with-margin-top"/>
        <w:spacing w:before="0" w:beforeAutospacing="0" w:after="0" w:afterAutospacing="0"/>
        <w:rPr>
          <w:rFonts w:asciiTheme="minorHAnsi" w:hAnsiTheme="minorHAnsi" w:cs="Arial"/>
          <w:sz w:val="20"/>
          <w:szCs w:val="20"/>
        </w:rPr>
      </w:pPr>
      <w:r w:rsidRPr="00803B5D">
        <w:rPr>
          <w:rFonts w:asciiTheme="minorHAnsi" w:hAnsiTheme="minorHAnsi" w:cs="Arial"/>
          <w:sz w:val="20"/>
          <w:szCs w:val="20"/>
        </w:rPr>
        <w:t xml:space="preserve">Das komplette Veranstaltungsprogramm ist auf der Website der experimenta unter </w:t>
      </w:r>
      <w:hyperlink r:id="rId12" w:history="1">
        <w:r w:rsidRPr="00803B5D">
          <w:rPr>
            <w:rStyle w:val="Hyperlink"/>
            <w:rFonts w:asciiTheme="minorHAnsi" w:hAnsiTheme="minorHAnsi" w:cs="Arial"/>
            <w:sz w:val="20"/>
            <w:szCs w:val="20"/>
          </w:rPr>
          <w:t>www.experimenta.science/besuchen/veranstaltungen</w:t>
        </w:r>
      </w:hyperlink>
      <w:r w:rsidRPr="00803B5D">
        <w:rPr>
          <w:rFonts w:asciiTheme="minorHAnsi" w:hAnsiTheme="minorHAnsi" w:cs="Arial"/>
          <w:sz w:val="20"/>
          <w:szCs w:val="20"/>
        </w:rPr>
        <w:t xml:space="preserve"> abrufbar. Dort finden sich auch detaillierte Beschreibungen zu den Angeboten, Informationen zu den Eintrittspreisen sowie die Möglichkeit zum Ticketkauf.</w:t>
      </w:r>
    </w:p>
    <w:p w14:paraId="5CA31859" w14:textId="790EF52F" w:rsidR="00F42173" w:rsidRDefault="0020522E" w:rsidP="00DC66BE">
      <w:pPr>
        <w:pStyle w:val="Text"/>
        <w:rPr>
          <w:rFonts w:eastAsia="Times New Roman"/>
          <w:color w:val="252525"/>
          <w:lang w:eastAsia="de-DE"/>
        </w:rPr>
      </w:pPr>
      <w:r>
        <w:br/>
      </w:r>
      <w:r>
        <w:rPr>
          <w:b/>
          <w:bCs/>
        </w:rPr>
        <w:t>Ein- und Ausblicke in die Welt der Künstlichen Intelligenz</w:t>
      </w:r>
      <w:r>
        <w:rPr>
          <w:b/>
          <w:bCs/>
        </w:rPr>
        <w:br/>
      </w:r>
      <w:r w:rsidR="00DC66BE">
        <w:t>Ab Frühjahr 2024 ist die experimenta um eine weitere Attraktion reicher:</w:t>
      </w:r>
      <w:r w:rsidR="00774D78" w:rsidRPr="00DC66BE">
        <w:t xml:space="preserve"> In einem Holzpavillon widmet Deutschlands größtes Science Center dem Thema Künstliche Intelligenz (KI) eine eigene Ausstellungsfläche. </w:t>
      </w:r>
      <w:r w:rsidR="00774D78">
        <w:rPr>
          <w:rFonts w:eastAsia="Times New Roman"/>
          <w:color w:val="252525"/>
          <w:lang w:eastAsia="de-DE"/>
        </w:rPr>
        <w:t xml:space="preserve">Anhand von Meilensteinen wird die Geschichte der KI erzählt. Darüber hinaus können Besucherinnen und Besucher an interaktiven Stationen Anwendungen von KI kennenlernen und ausprobieren. </w:t>
      </w:r>
      <w:r w:rsidR="00DC66BE">
        <w:rPr>
          <w:rFonts w:eastAsia="Times New Roman"/>
          <w:color w:val="252525"/>
          <w:lang w:eastAsia="de-DE"/>
        </w:rPr>
        <w:t>Mit diesem kostenfreien Angebot möchte die experimenta</w:t>
      </w:r>
      <w:r w:rsidR="00774D78">
        <w:rPr>
          <w:rFonts w:eastAsia="Times New Roman"/>
          <w:color w:val="252525"/>
          <w:lang w:eastAsia="de-DE"/>
        </w:rPr>
        <w:t xml:space="preserve"> die Öffentlichkeit und insbesondere auch Schulklassen für das zukunftsweisende Thema sensibilisieren – anschaulich, verständlich und mit spielerischen Elementen, die den Zugang erleichtern.</w:t>
      </w:r>
      <w:r w:rsidR="00774D78">
        <w:rPr>
          <w:rFonts w:eastAsia="Times New Roman"/>
          <w:color w:val="252525"/>
          <w:lang w:eastAsia="de-DE"/>
        </w:rPr>
        <w:br/>
      </w:r>
      <w:r w:rsidR="00F42173">
        <w:rPr>
          <w:b/>
          <w:bCs/>
        </w:rPr>
        <w:br/>
      </w:r>
      <w:r w:rsidR="00910DDF">
        <w:rPr>
          <w:rFonts w:eastAsia="Times New Roman"/>
          <w:color w:val="252525"/>
          <w:lang w:eastAsia="de-DE"/>
        </w:rPr>
        <w:t xml:space="preserve">Ein besonderes Erlebnis ist auch ein Besuch </w:t>
      </w:r>
      <w:r w:rsidR="00910DDF" w:rsidRPr="00910DDF">
        <w:rPr>
          <w:rFonts w:eastAsia="Times New Roman"/>
          <w:color w:val="252525"/>
          <w:lang w:eastAsia="de-DE"/>
        </w:rPr>
        <w:t>auf</w:t>
      </w:r>
      <w:r w:rsidR="00C70724" w:rsidRPr="00910DDF">
        <w:rPr>
          <w:rFonts w:eastAsia="Times New Roman"/>
          <w:color w:val="252525"/>
          <w:lang w:eastAsia="de-DE"/>
        </w:rPr>
        <w:t xml:space="preserve"> </w:t>
      </w:r>
      <w:r w:rsidR="00910DDF" w:rsidRPr="00910DDF">
        <w:rPr>
          <w:rFonts w:eastAsia="Times New Roman"/>
          <w:color w:val="252525"/>
          <w:lang w:eastAsia="de-DE"/>
        </w:rPr>
        <w:t>der</w:t>
      </w:r>
      <w:r w:rsidR="00910DDF">
        <w:rPr>
          <w:rFonts w:eastAsia="Times New Roman"/>
          <w:color w:val="252525"/>
          <w:lang w:eastAsia="de-DE"/>
        </w:rPr>
        <w:t xml:space="preserve"> </w:t>
      </w:r>
      <w:r w:rsidR="00C70724">
        <w:rPr>
          <w:rFonts w:eastAsia="Times New Roman"/>
          <w:color w:val="252525"/>
          <w:lang w:eastAsia="de-DE"/>
        </w:rPr>
        <w:t xml:space="preserve">MS experimenta: </w:t>
      </w:r>
      <w:r w:rsidR="00910DDF">
        <w:rPr>
          <w:rFonts w:eastAsia="Times New Roman"/>
          <w:color w:val="252525"/>
          <w:lang w:eastAsia="de-DE"/>
        </w:rPr>
        <w:t xml:space="preserve">Im Juni startet die diesjährige Tour der schwimmenden Wissenswelt, die von Speyer nach Münster führt. </w:t>
      </w:r>
      <w:r w:rsidR="00910DDF" w:rsidRPr="3009FF30">
        <w:rPr>
          <w:color w:val="000000" w:themeColor="text2"/>
        </w:rPr>
        <w:t xml:space="preserve">Auf </w:t>
      </w:r>
      <w:r w:rsidR="00910DDF">
        <w:rPr>
          <w:color w:val="000000" w:themeColor="text2"/>
        </w:rPr>
        <w:t>dem 105 Meter langen Schiff</w:t>
      </w:r>
      <w:r w:rsidR="00910DDF" w:rsidRPr="3009FF30">
        <w:rPr>
          <w:color w:val="000000" w:themeColor="text2"/>
        </w:rPr>
        <w:t xml:space="preserve"> werden Besucherinnen und Besucher selbst aktiv und gehen spannenden Fragen des Alltags auf den Grund. Langweilig wird es dabei nie, rund 20 Mitmachstationen, Workshop- und Bastelangebote sowie Filme unter der 360-Grad-Kuppel des Mini</w:t>
      </w:r>
      <w:r w:rsidR="00910DDF">
        <w:rPr>
          <w:color w:val="000000" w:themeColor="text2"/>
        </w:rPr>
        <w:t>-</w:t>
      </w:r>
      <w:r w:rsidR="00910DDF" w:rsidRPr="3009FF30">
        <w:rPr>
          <w:color w:val="000000" w:themeColor="text2"/>
        </w:rPr>
        <w:t xml:space="preserve">Dome </w:t>
      </w:r>
      <w:r w:rsidR="00910DDF">
        <w:rPr>
          <w:color w:val="000000" w:themeColor="text2"/>
        </w:rPr>
        <w:t xml:space="preserve">bilden das Stammhaus im Kleinen ab und </w:t>
      </w:r>
      <w:r w:rsidR="00910DDF" w:rsidRPr="3009FF30">
        <w:rPr>
          <w:color w:val="000000" w:themeColor="text2"/>
        </w:rPr>
        <w:t>sorgen für viel Abwechslung</w:t>
      </w:r>
      <w:r w:rsidR="00910DDF">
        <w:rPr>
          <w:color w:val="000000" w:themeColor="text2"/>
        </w:rPr>
        <w:t>.</w:t>
      </w:r>
    </w:p>
    <w:p w14:paraId="22A5A64C" w14:textId="77777777" w:rsidR="00803B5D" w:rsidRPr="00803B5D" w:rsidRDefault="00803B5D" w:rsidP="00074CB1">
      <w:pPr>
        <w:pStyle w:val="with-margin-top"/>
        <w:spacing w:before="0" w:beforeAutospacing="0" w:after="0" w:afterAutospacing="0"/>
        <w:rPr>
          <w:rFonts w:asciiTheme="minorHAnsi" w:hAnsiTheme="minorHAnsi"/>
          <w:sz w:val="20"/>
          <w:szCs w:val="20"/>
        </w:rPr>
      </w:pPr>
    </w:p>
    <w:p w14:paraId="3B46305C" w14:textId="0EBA1CDB" w:rsidR="000340CC" w:rsidRPr="00803B5D" w:rsidRDefault="000340CC" w:rsidP="00AD52A6">
      <w:pPr>
        <w:shd w:val="clear" w:color="auto" w:fill="FFFFFF"/>
        <w:textAlignment w:val="baseline"/>
        <w:rPr>
          <w:rFonts w:eastAsia="Times New Roman" w:cs="Arial"/>
          <w:lang w:eastAsia="de-DE"/>
        </w:rPr>
      </w:pPr>
    </w:p>
    <w:p w14:paraId="50A7EB55" w14:textId="46A7225F"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9A36A5" w:rsidP="00470E15">
      <w:pPr>
        <w:pStyle w:val="Text"/>
        <w:spacing w:after="0" w:line="240" w:lineRule="auto"/>
        <w:rPr>
          <w:sz w:val="18"/>
          <w:szCs w:val="18"/>
        </w:rPr>
      </w:pPr>
      <w:hyperlink r:id="rId13"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29B651D5" w14:textId="44975947"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sectPr w:rsidR="00470E15" w:rsidSect="009A36A5">
      <w:headerReference w:type="default" r:id="rId14"/>
      <w:footerReference w:type="default" r:id="rId15"/>
      <w:headerReference w:type="first" r:id="rId16"/>
      <w:footerReference w:type="first" r:id="rId17"/>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D991" w14:textId="77777777" w:rsidR="00016405" w:rsidRDefault="00016405" w:rsidP="000E6B57">
      <w:r>
        <w:separator/>
      </w:r>
    </w:p>
  </w:endnote>
  <w:endnote w:type="continuationSeparator" w:id="0">
    <w:p w14:paraId="1DE174F2" w14:textId="77777777" w:rsidR="00016405" w:rsidRDefault="0001640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6E959168"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303EFE">
                    <w:rPr>
                      <w:rFonts w:ascii="DINOT" w:eastAsia="DINOT" w:hAnsi="DINOT" w:cs="Times New Roman"/>
                      <w:sz w:val="17"/>
                      <w:szCs w:val="17"/>
                    </w:rPr>
                    <w:t>Staunen und Mitmachen – Ausflugsziel experimenta</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1-16T00:00:00Z">
                    <w:dateFormat w:val="dd.MM.yyyy"/>
                    <w:lid w:val="de-DE"/>
                    <w:storeMappedDataAs w:val="dateTime"/>
                    <w:calendar w:val="gregorian"/>
                  </w:date>
                </w:sdtPr>
                <w:sdtEndPr/>
                <w:sdtContent>
                  <w:r w:rsidR="00803B5D">
                    <w:rPr>
                      <w:rFonts w:ascii="DINOT" w:eastAsia="DINOT" w:hAnsi="DINOT" w:cs="Times New Roman"/>
                      <w:sz w:val="17"/>
                      <w:szCs w:val="17"/>
                    </w:rPr>
                    <w:t>16.01.2024</w:t>
                  </w:r>
                </w:sdtContent>
              </w:sdt>
            </w:p>
          </w:tc>
          <w:tc>
            <w:tcPr>
              <w:tcW w:w="4947" w:type="dxa"/>
              <w:vAlign w:val="bottom"/>
            </w:tcPr>
            <w:p w14:paraId="3F325885" w14:textId="77777777" w:rsidR="00003969" w:rsidRPr="00722B9E" w:rsidRDefault="009A36A5"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3F43" w14:textId="77777777" w:rsidR="00016405" w:rsidRDefault="00016405" w:rsidP="000E6B57">
      <w:r>
        <w:separator/>
      </w:r>
    </w:p>
  </w:footnote>
  <w:footnote w:type="continuationSeparator" w:id="0">
    <w:p w14:paraId="2DD0FC45" w14:textId="77777777" w:rsidR="00016405" w:rsidRDefault="0001640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4CB1"/>
    <w:rsid w:val="00075B16"/>
    <w:rsid w:val="00076FB1"/>
    <w:rsid w:val="00082E23"/>
    <w:rsid w:val="00084AF4"/>
    <w:rsid w:val="00084E94"/>
    <w:rsid w:val="00087B25"/>
    <w:rsid w:val="00087D5B"/>
    <w:rsid w:val="000A4FC2"/>
    <w:rsid w:val="000B2986"/>
    <w:rsid w:val="000B4AD2"/>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49A5"/>
    <w:rsid w:val="000F5850"/>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2BFF"/>
    <w:rsid w:val="0014779C"/>
    <w:rsid w:val="00150EDF"/>
    <w:rsid w:val="00151150"/>
    <w:rsid w:val="00154B54"/>
    <w:rsid w:val="00154D30"/>
    <w:rsid w:val="001570B7"/>
    <w:rsid w:val="0016090E"/>
    <w:rsid w:val="00165498"/>
    <w:rsid w:val="0017003B"/>
    <w:rsid w:val="00173F5B"/>
    <w:rsid w:val="001842F7"/>
    <w:rsid w:val="0018579B"/>
    <w:rsid w:val="0018647F"/>
    <w:rsid w:val="00186A59"/>
    <w:rsid w:val="00190BD5"/>
    <w:rsid w:val="001938DB"/>
    <w:rsid w:val="001970C3"/>
    <w:rsid w:val="001A722C"/>
    <w:rsid w:val="001B1F43"/>
    <w:rsid w:val="001B2639"/>
    <w:rsid w:val="001B4C1E"/>
    <w:rsid w:val="001B710E"/>
    <w:rsid w:val="001B7DDB"/>
    <w:rsid w:val="001D1867"/>
    <w:rsid w:val="001F1E89"/>
    <w:rsid w:val="001F27AD"/>
    <w:rsid w:val="001F57C4"/>
    <w:rsid w:val="00201281"/>
    <w:rsid w:val="00204460"/>
    <w:rsid w:val="0020522E"/>
    <w:rsid w:val="00205C00"/>
    <w:rsid w:val="00210E1C"/>
    <w:rsid w:val="00211185"/>
    <w:rsid w:val="00211DEA"/>
    <w:rsid w:val="00212389"/>
    <w:rsid w:val="0022191B"/>
    <w:rsid w:val="002224BE"/>
    <w:rsid w:val="0022467E"/>
    <w:rsid w:val="00225474"/>
    <w:rsid w:val="00225B9B"/>
    <w:rsid w:val="00227342"/>
    <w:rsid w:val="0024355A"/>
    <w:rsid w:val="00245655"/>
    <w:rsid w:val="002558AB"/>
    <w:rsid w:val="002606E7"/>
    <w:rsid w:val="002608A5"/>
    <w:rsid w:val="002637E2"/>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F519D"/>
    <w:rsid w:val="002F5762"/>
    <w:rsid w:val="002F7FCB"/>
    <w:rsid w:val="00303EFE"/>
    <w:rsid w:val="0030504A"/>
    <w:rsid w:val="00313EBC"/>
    <w:rsid w:val="0032131B"/>
    <w:rsid w:val="003253F7"/>
    <w:rsid w:val="003318DA"/>
    <w:rsid w:val="003327E4"/>
    <w:rsid w:val="0033287D"/>
    <w:rsid w:val="003368FD"/>
    <w:rsid w:val="00337CC0"/>
    <w:rsid w:val="00340E65"/>
    <w:rsid w:val="00341CBA"/>
    <w:rsid w:val="00342093"/>
    <w:rsid w:val="00345560"/>
    <w:rsid w:val="00347F5B"/>
    <w:rsid w:val="00351EC2"/>
    <w:rsid w:val="00351F66"/>
    <w:rsid w:val="00352898"/>
    <w:rsid w:val="00355376"/>
    <w:rsid w:val="00355C8B"/>
    <w:rsid w:val="0035664D"/>
    <w:rsid w:val="00357550"/>
    <w:rsid w:val="003616A4"/>
    <w:rsid w:val="00372F07"/>
    <w:rsid w:val="00373881"/>
    <w:rsid w:val="00376778"/>
    <w:rsid w:val="00376892"/>
    <w:rsid w:val="003805CF"/>
    <w:rsid w:val="0038518B"/>
    <w:rsid w:val="003929B7"/>
    <w:rsid w:val="003A15B6"/>
    <w:rsid w:val="003B0D91"/>
    <w:rsid w:val="003C1237"/>
    <w:rsid w:val="003C3F7E"/>
    <w:rsid w:val="003C4105"/>
    <w:rsid w:val="003D029C"/>
    <w:rsid w:val="003D308A"/>
    <w:rsid w:val="003E05C4"/>
    <w:rsid w:val="003E183D"/>
    <w:rsid w:val="003E65CE"/>
    <w:rsid w:val="003E6F12"/>
    <w:rsid w:val="003F2BAD"/>
    <w:rsid w:val="003F3227"/>
    <w:rsid w:val="003F3B76"/>
    <w:rsid w:val="003F5CE9"/>
    <w:rsid w:val="004032C8"/>
    <w:rsid w:val="00405703"/>
    <w:rsid w:val="00407DB5"/>
    <w:rsid w:val="00414AB3"/>
    <w:rsid w:val="0041787B"/>
    <w:rsid w:val="004215A1"/>
    <w:rsid w:val="004216C2"/>
    <w:rsid w:val="00422A2C"/>
    <w:rsid w:val="0042583B"/>
    <w:rsid w:val="0043252A"/>
    <w:rsid w:val="00434076"/>
    <w:rsid w:val="004375C2"/>
    <w:rsid w:val="00437621"/>
    <w:rsid w:val="004378C4"/>
    <w:rsid w:val="00442447"/>
    <w:rsid w:val="00442515"/>
    <w:rsid w:val="00443290"/>
    <w:rsid w:val="00447645"/>
    <w:rsid w:val="0045066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76A4"/>
    <w:rsid w:val="004A2229"/>
    <w:rsid w:val="004A3D70"/>
    <w:rsid w:val="004B4778"/>
    <w:rsid w:val="004B4EDE"/>
    <w:rsid w:val="004B5AFD"/>
    <w:rsid w:val="004C16C9"/>
    <w:rsid w:val="004C3858"/>
    <w:rsid w:val="004D1F82"/>
    <w:rsid w:val="004D4927"/>
    <w:rsid w:val="004D51D7"/>
    <w:rsid w:val="004D5282"/>
    <w:rsid w:val="004D6CCE"/>
    <w:rsid w:val="004E3316"/>
    <w:rsid w:val="004E60B9"/>
    <w:rsid w:val="004E6A88"/>
    <w:rsid w:val="004F67CD"/>
    <w:rsid w:val="005010B5"/>
    <w:rsid w:val="005017F3"/>
    <w:rsid w:val="00503056"/>
    <w:rsid w:val="00503EC1"/>
    <w:rsid w:val="00510D84"/>
    <w:rsid w:val="0051225A"/>
    <w:rsid w:val="005253A4"/>
    <w:rsid w:val="005260DF"/>
    <w:rsid w:val="00526732"/>
    <w:rsid w:val="00526751"/>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90AA1"/>
    <w:rsid w:val="00591934"/>
    <w:rsid w:val="0059497D"/>
    <w:rsid w:val="00594CD2"/>
    <w:rsid w:val="005973E2"/>
    <w:rsid w:val="005975E9"/>
    <w:rsid w:val="005A07D2"/>
    <w:rsid w:val="005A0CED"/>
    <w:rsid w:val="005A6187"/>
    <w:rsid w:val="005A6B60"/>
    <w:rsid w:val="005B4BD8"/>
    <w:rsid w:val="005C055B"/>
    <w:rsid w:val="005C71CD"/>
    <w:rsid w:val="005D6611"/>
    <w:rsid w:val="005D6B8E"/>
    <w:rsid w:val="005D6F62"/>
    <w:rsid w:val="005E5FE7"/>
    <w:rsid w:val="005F1A08"/>
    <w:rsid w:val="005F3B0F"/>
    <w:rsid w:val="005F42C1"/>
    <w:rsid w:val="005F589B"/>
    <w:rsid w:val="005F72BD"/>
    <w:rsid w:val="006013C6"/>
    <w:rsid w:val="006123F9"/>
    <w:rsid w:val="00615661"/>
    <w:rsid w:val="0062531E"/>
    <w:rsid w:val="00625A11"/>
    <w:rsid w:val="00627937"/>
    <w:rsid w:val="00636DA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D36E6"/>
    <w:rsid w:val="006E008E"/>
    <w:rsid w:val="006F01F3"/>
    <w:rsid w:val="006F32DC"/>
    <w:rsid w:val="006F6174"/>
    <w:rsid w:val="006F628D"/>
    <w:rsid w:val="006F65DA"/>
    <w:rsid w:val="0070005C"/>
    <w:rsid w:val="00700CBF"/>
    <w:rsid w:val="00701706"/>
    <w:rsid w:val="00703A71"/>
    <w:rsid w:val="00713D7D"/>
    <w:rsid w:val="00714438"/>
    <w:rsid w:val="007149EE"/>
    <w:rsid w:val="007217E9"/>
    <w:rsid w:val="00723583"/>
    <w:rsid w:val="0072624C"/>
    <w:rsid w:val="00734159"/>
    <w:rsid w:val="00734A90"/>
    <w:rsid w:val="00736C74"/>
    <w:rsid w:val="00736D15"/>
    <w:rsid w:val="00737EFB"/>
    <w:rsid w:val="0074019C"/>
    <w:rsid w:val="00741882"/>
    <w:rsid w:val="00743210"/>
    <w:rsid w:val="00743F51"/>
    <w:rsid w:val="00750622"/>
    <w:rsid w:val="00751A21"/>
    <w:rsid w:val="00756F4E"/>
    <w:rsid w:val="00760AFC"/>
    <w:rsid w:val="007616D3"/>
    <w:rsid w:val="00764146"/>
    <w:rsid w:val="00765543"/>
    <w:rsid w:val="0076678E"/>
    <w:rsid w:val="007747E6"/>
    <w:rsid w:val="00774D78"/>
    <w:rsid w:val="00776D9E"/>
    <w:rsid w:val="0078328E"/>
    <w:rsid w:val="00786218"/>
    <w:rsid w:val="0078782B"/>
    <w:rsid w:val="00790196"/>
    <w:rsid w:val="00790823"/>
    <w:rsid w:val="00794252"/>
    <w:rsid w:val="00795D1E"/>
    <w:rsid w:val="00797E11"/>
    <w:rsid w:val="007A05BD"/>
    <w:rsid w:val="007A2B5A"/>
    <w:rsid w:val="007B212B"/>
    <w:rsid w:val="007B29CF"/>
    <w:rsid w:val="007B3B64"/>
    <w:rsid w:val="007C47B2"/>
    <w:rsid w:val="007C4DE9"/>
    <w:rsid w:val="007C7E7F"/>
    <w:rsid w:val="007D09CC"/>
    <w:rsid w:val="007D1D74"/>
    <w:rsid w:val="007D3F1A"/>
    <w:rsid w:val="007D41C9"/>
    <w:rsid w:val="007D5BE4"/>
    <w:rsid w:val="007D65F3"/>
    <w:rsid w:val="007E0A63"/>
    <w:rsid w:val="007E35BB"/>
    <w:rsid w:val="007E52E2"/>
    <w:rsid w:val="007F01CD"/>
    <w:rsid w:val="007F02EB"/>
    <w:rsid w:val="007F5875"/>
    <w:rsid w:val="007F6557"/>
    <w:rsid w:val="007F685F"/>
    <w:rsid w:val="00803B5D"/>
    <w:rsid w:val="00807EB1"/>
    <w:rsid w:val="00810063"/>
    <w:rsid w:val="008139A9"/>
    <w:rsid w:val="00816E89"/>
    <w:rsid w:val="00817B61"/>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F7139"/>
    <w:rsid w:val="009018AC"/>
    <w:rsid w:val="009019C5"/>
    <w:rsid w:val="009058EC"/>
    <w:rsid w:val="0090647A"/>
    <w:rsid w:val="00907DAD"/>
    <w:rsid w:val="00910DDF"/>
    <w:rsid w:val="00914DFB"/>
    <w:rsid w:val="00916CEC"/>
    <w:rsid w:val="00920C55"/>
    <w:rsid w:val="00923070"/>
    <w:rsid w:val="00924282"/>
    <w:rsid w:val="009312E7"/>
    <w:rsid w:val="00931314"/>
    <w:rsid w:val="00931D6F"/>
    <w:rsid w:val="00936035"/>
    <w:rsid w:val="0094328E"/>
    <w:rsid w:val="00947595"/>
    <w:rsid w:val="00956A73"/>
    <w:rsid w:val="009611DD"/>
    <w:rsid w:val="00966E2F"/>
    <w:rsid w:val="0097038B"/>
    <w:rsid w:val="009814F2"/>
    <w:rsid w:val="00984BC8"/>
    <w:rsid w:val="0099231C"/>
    <w:rsid w:val="00996403"/>
    <w:rsid w:val="009A057B"/>
    <w:rsid w:val="009A2018"/>
    <w:rsid w:val="009A36A5"/>
    <w:rsid w:val="009A752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5492"/>
    <w:rsid w:val="00A063BD"/>
    <w:rsid w:val="00A169BF"/>
    <w:rsid w:val="00A206D2"/>
    <w:rsid w:val="00A20B6E"/>
    <w:rsid w:val="00A24532"/>
    <w:rsid w:val="00A249D7"/>
    <w:rsid w:val="00A27BA5"/>
    <w:rsid w:val="00A31596"/>
    <w:rsid w:val="00A31996"/>
    <w:rsid w:val="00A36BB8"/>
    <w:rsid w:val="00A40DE3"/>
    <w:rsid w:val="00A42C9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F2AB9"/>
    <w:rsid w:val="00AF2E9A"/>
    <w:rsid w:val="00AF4E65"/>
    <w:rsid w:val="00AF562E"/>
    <w:rsid w:val="00AF6178"/>
    <w:rsid w:val="00AF77C2"/>
    <w:rsid w:val="00AF7808"/>
    <w:rsid w:val="00B00ABB"/>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43CA"/>
    <w:rsid w:val="00BA16DC"/>
    <w:rsid w:val="00BA2057"/>
    <w:rsid w:val="00BA2E6F"/>
    <w:rsid w:val="00BB1C46"/>
    <w:rsid w:val="00BB337D"/>
    <w:rsid w:val="00BC0102"/>
    <w:rsid w:val="00BC3A02"/>
    <w:rsid w:val="00BC7F7D"/>
    <w:rsid w:val="00BD272E"/>
    <w:rsid w:val="00BD4F63"/>
    <w:rsid w:val="00BE0665"/>
    <w:rsid w:val="00BE1857"/>
    <w:rsid w:val="00BE18A3"/>
    <w:rsid w:val="00BE1C0C"/>
    <w:rsid w:val="00BE3BDC"/>
    <w:rsid w:val="00BE4008"/>
    <w:rsid w:val="00BE5874"/>
    <w:rsid w:val="00BE5A03"/>
    <w:rsid w:val="00BE7D2E"/>
    <w:rsid w:val="00BF078A"/>
    <w:rsid w:val="00BF500E"/>
    <w:rsid w:val="00C019A6"/>
    <w:rsid w:val="00C10DD9"/>
    <w:rsid w:val="00C10F7C"/>
    <w:rsid w:val="00C116E5"/>
    <w:rsid w:val="00C13727"/>
    <w:rsid w:val="00C1384E"/>
    <w:rsid w:val="00C2022A"/>
    <w:rsid w:val="00C27FAE"/>
    <w:rsid w:val="00C30503"/>
    <w:rsid w:val="00C31394"/>
    <w:rsid w:val="00C3306B"/>
    <w:rsid w:val="00C34ADA"/>
    <w:rsid w:val="00C3775C"/>
    <w:rsid w:val="00C4171B"/>
    <w:rsid w:val="00C46D41"/>
    <w:rsid w:val="00C6441C"/>
    <w:rsid w:val="00C70724"/>
    <w:rsid w:val="00C77E8D"/>
    <w:rsid w:val="00C8413D"/>
    <w:rsid w:val="00C90C5A"/>
    <w:rsid w:val="00CA079E"/>
    <w:rsid w:val="00CA1706"/>
    <w:rsid w:val="00CA2338"/>
    <w:rsid w:val="00CA2525"/>
    <w:rsid w:val="00CA30C4"/>
    <w:rsid w:val="00CB07D6"/>
    <w:rsid w:val="00CB0A07"/>
    <w:rsid w:val="00CB28E8"/>
    <w:rsid w:val="00CB4074"/>
    <w:rsid w:val="00CB5193"/>
    <w:rsid w:val="00CB6CAE"/>
    <w:rsid w:val="00CC60BB"/>
    <w:rsid w:val="00CC6A3B"/>
    <w:rsid w:val="00CC7A93"/>
    <w:rsid w:val="00CD4DCF"/>
    <w:rsid w:val="00CE36F0"/>
    <w:rsid w:val="00CE665F"/>
    <w:rsid w:val="00CF03F3"/>
    <w:rsid w:val="00CF202B"/>
    <w:rsid w:val="00CF263D"/>
    <w:rsid w:val="00CF4C0A"/>
    <w:rsid w:val="00CF53FC"/>
    <w:rsid w:val="00CF654C"/>
    <w:rsid w:val="00CF7850"/>
    <w:rsid w:val="00D0283A"/>
    <w:rsid w:val="00D12B27"/>
    <w:rsid w:val="00D227EA"/>
    <w:rsid w:val="00D228BC"/>
    <w:rsid w:val="00D23319"/>
    <w:rsid w:val="00D233BF"/>
    <w:rsid w:val="00D23EF6"/>
    <w:rsid w:val="00D24419"/>
    <w:rsid w:val="00D24DA0"/>
    <w:rsid w:val="00D30591"/>
    <w:rsid w:val="00D30695"/>
    <w:rsid w:val="00D33DE6"/>
    <w:rsid w:val="00D344CA"/>
    <w:rsid w:val="00D370C3"/>
    <w:rsid w:val="00D43E22"/>
    <w:rsid w:val="00D44F44"/>
    <w:rsid w:val="00D52AC6"/>
    <w:rsid w:val="00D53822"/>
    <w:rsid w:val="00D5610A"/>
    <w:rsid w:val="00D56845"/>
    <w:rsid w:val="00D61957"/>
    <w:rsid w:val="00D6231F"/>
    <w:rsid w:val="00D62769"/>
    <w:rsid w:val="00D64E86"/>
    <w:rsid w:val="00D657AB"/>
    <w:rsid w:val="00D738D7"/>
    <w:rsid w:val="00D764FB"/>
    <w:rsid w:val="00D81CE5"/>
    <w:rsid w:val="00D86502"/>
    <w:rsid w:val="00D86F2A"/>
    <w:rsid w:val="00D95301"/>
    <w:rsid w:val="00D95B2B"/>
    <w:rsid w:val="00D9616D"/>
    <w:rsid w:val="00D97A7F"/>
    <w:rsid w:val="00DA259A"/>
    <w:rsid w:val="00DA650F"/>
    <w:rsid w:val="00DB0127"/>
    <w:rsid w:val="00DB065B"/>
    <w:rsid w:val="00DB2C9D"/>
    <w:rsid w:val="00DB32D2"/>
    <w:rsid w:val="00DC0A5C"/>
    <w:rsid w:val="00DC1330"/>
    <w:rsid w:val="00DC32AB"/>
    <w:rsid w:val="00DC5713"/>
    <w:rsid w:val="00DC5BCC"/>
    <w:rsid w:val="00DC66BE"/>
    <w:rsid w:val="00DD13FA"/>
    <w:rsid w:val="00DD3BB8"/>
    <w:rsid w:val="00DD5417"/>
    <w:rsid w:val="00DD74F5"/>
    <w:rsid w:val="00DE318D"/>
    <w:rsid w:val="00DE32AE"/>
    <w:rsid w:val="00DE3641"/>
    <w:rsid w:val="00DE391C"/>
    <w:rsid w:val="00DE45AC"/>
    <w:rsid w:val="00DE6F2C"/>
    <w:rsid w:val="00DF19E3"/>
    <w:rsid w:val="00DF1A16"/>
    <w:rsid w:val="00DF4C78"/>
    <w:rsid w:val="00DF6C97"/>
    <w:rsid w:val="00DF6F20"/>
    <w:rsid w:val="00E0397D"/>
    <w:rsid w:val="00E055FB"/>
    <w:rsid w:val="00E12B53"/>
    <w:rsid w:val="00E17A38"/>
    <w:rsid w:val="00E201D3"/>
    <w:rsid w:val="00E2446B"/>
    <w:rsid w:val="00E25DA2"/>
    <w:rsid w:val="00E27D7A"/>
    <w:rsid w:val="00E32176"/>
    <w:rsid w:val="00E3235E"/>
    <w:rsid w:val="00E32C39"/>
    <w:rsid w:val="00E3522E"/>
    <w:rsid w:val="00E430BB"/>
    <w:rsid w:val="00E45CA3"/>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1DB"/>
    <w:rsid w:val="00E929F5"/>
    <w:rsid w:val="00E932B9"/>
    <w:rsid w:val="00E95377"/>
    <w:rsid w:val="00E97334"/>
    <w:rsid w:val="00EA50A2"/>
    <w:rsid w:val="00EB1A71"/>
    <w:rsid w:val="00EB1CCC"/>
    <w:rsid w:val="00EB1D6B"/>
    <w:rsid w:val="00EB2C96"/>
    <w:rsid w:val="00EB363D"/>
    <w:rsid w:val="00EB5CBE"/>
    <w:rsid w:val="00EB63BF"/>
    <w:rsid w:val="00EB643D"/>
    <w:rsid w:val="00EB7120"/>
    <w:rsid w:val="00EC3504"/>
    <w:rsid w:val="00EC6D08"/>
    <w:rsid w:val="00ED10EF"/>
    <w:rsid w:val="00ED1D94"/>
    <w:rsid w:val="00ED3001"/>
    <w:rsid w:val="00EE44D3"/>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2173"/>
    <w:rsid w:val="00F43728"/>
    <w:rsid w:val="00F44A8A"/>
    <w:rsid w:val="00F45C80"/>
    <w:rsid w:val="00F469FD"/>
    <w:rsid w:val="00F54FA4"/>
    <w:rsid w:val="00F5698B"/>
    <w:rsid w:val="00F601D0"/>
    <w:rsid w:val="00F65C10"/>
    <w:rsid w:val="00F667AB"/>
    <w:rsid w:val="00F71710"/>
    <w:rsid w:val="00F71988"/>
    <w:rsid w:val="00F7238E"/>
    <w:rsid w:val="00F74951"/>
    <w:rsid w:val="00F77926"/>
    <w:rsid w:val="00F817ED"/>
    <w:rsid w:val="00F86592"/>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rauh@experimenta.sci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xperimenta.science/besuchen/veranstalt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5351E4"/>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4.xml><?xml version="1.0" encoding="utf-8"?>
<ds:datastoreItem xmlns:ds="http://schemas.openxmlformats.org/officeDocument/2006/customXml" ds:itemID="{B45DA28C-3E46-4BB2-9B28-3DC7B306B3D5}">
  <ds:schemaRefs>
    <ds:schemaRef ds:uri="http://purl.org/dc/elements/1.1/"/>
    <ds:schemaRef ds:uri="http://schemas.microsoft.com/office/2006/metadata/properties"/>
    <ds:schemaRef ds:uri="http://schemas.openxmlformats.org/package/2006/metadata/core-properties"/>
    <ds:schemaRef ds:uri="ab4d1f92-fee4-4cf0-8a2a-fc101fe7a957"/>
    <ds:schemaRef ds:uri="http://schemas.microsoft.com/office/infopath/2007/PartnerControls"/>
    <ds:schemaRef ds:uri="http://purl.org/dc/terms/"/>
    <ds:schemaRef ds:uri="http://schemas.microsoft.com/office/2006/documentManagement/types"/>
    <ds:schemaRef ds:uri="3188c7e1-d941-4bdb-b64e-0ad0b3cd319c"/>
    <ds:schemaRef ds:uri="http://www.w3.org/XML/1998/namespace"/>
    <ds:schemaRef ds:uri="http://purl.org/dc/dcmitype/"/>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7065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Staunen und Mitmachen – Ausflugsziel experimenta</vt:lpstr>
    </vt:vector>
  </TitlesOfParts>
  <Company>Gestalt und Form</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Staunen und Mitmachen – Ausflugsziel experimenta</dc:title>
  <dc:creator>Pascal Böhmer // Gestalt und Form</dc:creator>
  <cp:lastModifiedBy>Rauh, Thomas</cp:lastModifiedBy>
  <cp:revision>16</cp:revision>
  <cp:lastPrinted>2024-01-15T10:27:00Z</cp:lastPrinted>
  <dcterms:created xsi:type="dcterms:W3CDTF">2024-01-12T09:35:00Z</dcterms:created>
  <dcterms:modified xsi:type="dcterms:W3CDTF">2024-01-15T10:27:00Z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