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58B9511" w:rsidR="00E71593" w:rsidRPr="00503EC1" w:rsidRDefault="00AD0BF1" w:rsidP="00003969">
                    <w:pPr>
                      <w:pStyle w:val="Kontakt"/>
                    </w:pPr>
                    <w:r>
                      <w:t>10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4CC0A426" w:rsidR="00E71593" w:rsidRPr="00503EC1" w:rsidRDefault="00DE6922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4-1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41924">
                          <w:t>19.04.2024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DE6922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794C5181" w:rsidR="00703A71" w:rsidRDefault="00941924" w:rsidP="00703A71">
          <w:pPr>
            <w:pStyle w:val="Headline"/>
          </w:pPr>
          <w:r>
            <w:t>Pavillon für Künstliche Intelligenz öffnet am 2</w:t>
          </w:r>
          <w:r w:rsidR="00B47C1F">
            <w:t>3</w:t>
          </w:r>
          <w:r>
            <w:t>. April</w:t>
          </w:r>
        </w:p>
      </w:sdtContent>
    </w:sdt>
    <w:p w14:paraId="539C176E" w14:textId="67DF2546" w:rsidR="00703A71" w:rsidRDefault="00B47C1F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Die</w:t>
      </w:r>
      <w:r w:rsidR="00AB493C">
        <w:rPr>
          <w:rFonts w:asciiTheme="minorHAnsi" w:hAnsiTheme="minorHAnsi"/>
          <w:b/>
          <w:bCs/>
        </w:rPr>
        <w:t xml:space="preserve"> </w:t>
      </w:r>
      <w:r w:rsidR="00D76F27">
        <w:rPr>
          <w:rFonts w:asciiTheme="minorHAnsi" w:hAnsiTheme="minorHAnsi"/>
          <w:b/>
          <w:bCs/>
        </w:rPr>
        <w:t xml:space="preserve">experimenta erweitert </w:t>
      </w:r>
      <w:r>
        <w:rPr>
          <w:rFonts w:asciiTheme="minorHAnsi" w:hAnsiTheme="minorHAnsi"/>
          <w:b/>
          <w:bCs/>
        </w:rPr>
        <w:t>ihr</w:t>
      </w:r>
      <w:r w:rsidR="00D76F27">
        <w:rPr>
          <w:rFonts w:asciiTheme="minorHAnsi" w:hAnsiTheme="minorHAnsi"/>
          <w:b/>
          <w:bCs/>
        </w:rPr>
        <w:t xml:space="preserve"> Angebot</w:t>
      </w:r>
      <w:r w:rsidR="00AD0BF1">
        <w:rPr>
          <w:rFonts w:asciiTheme="minorHAnsi" w:hAnsiTheme="minorHAnsi"/>
          <w:b/>
          <w:bCs/>
        </w:rPr>
        <w:t>:</w:t>
      </w:r>
      <w:r w:rsidR="00D76F27">
        <w:rPr>
          <w:rFonts w:asciiTheme="minorHAnsi" w:hAnsiTheme="minorHAnsi"/>
          <w:b/>
          <w:bCs/>
        </w:rPr>
        <w:t xml:space="preserve"> </w:t>
      </w:r>
      <w:r w:rsidR="00AD0BF1">
        <w:rPr>
          <w:rFonts w:asciiTheme="minorHAnsi" w:hAnsiTheme="minorHAnsi"/>
          <w:b/>
          <w:bCs/>
        </w:rPr>
        <w:t xml:space="preserve">In einem neuen Holzpavillon </w:t>
      </w:r>
      <w:r>
        <w:rPr>
          <w:rFonts w:asciiTheme="minorHAnsi" w:hAnsiTheme="minorHAnsi"/>
          <w:b/>
          <w:bCs/>
        </w:rPr>
        <w:t>zeigt das Science Center in einer Ausstellung</w:t>
      </w:r>
      <w:r w:rsidR="00AD0BF1">
        <w:rPr>
          <w:rFonts w:asciiTheme="minorHAnsi" w:hAnsiTheme="minorHAnsi"/>
          <w:b/>
          <w:bCs/>
        </w:rPr>
        <w:t xml:space="preserve"> </w:t>
      </w:r>
      <w:r w:rsidR="000B2F41">
        <w:rPr>
          <w:rFonts w:asciiTheme="minorHAnsi" w:hAnsiTheme="minorHAnsi"/>
          <w:b/>
          <w:bCs/>
        </w:rPr>
        <w:t>Ein- und Ausblicke zum</w:t>
      </w:r>
      <w:r w:rsidR="00D76F27">
        <w:rPr>
          <w:rFonts w:asciiTheme="minorHAnsi" w:hAnsiTheme="minorHAnsi"/>
          <w:b/>
          <w:bCs/>
        </w:rPr>
        <w:t xml:space="preserve"> Thema Künstliche Intelligenz</w:t>
      </w:r>
      <w:r w:rsidR="00AD0BF1">
        <w:rPr>
          <w:rFonts w:asciiTheme="minorHAnsi" w:hAnsiTheme="minorHAnsi"/>
          <w:b/>
          <w:bCs/>
        </w:rPr>
        <w:t xml:space="preserve"> (KI)</w:t>
      </w:r>
      <w:r w:rsidR="00D76F27">
        <w:rPr>
          <w:rFonts w:asciiTheme="minorHAnsi" w:hAnsiTheme="minorHAnsi"/>
          <w:b/>
          <w:bCs/>
        </w:rPr>
        <w:t xml:space="preserve">. </w:t>
      </w:r>
      <w:r w:rsidR="00A70633">
        <w:rPr>
          <w:rFonts w:asciiTheme="minorHAnsi" w:hAnsiTheme="minorHAnsi"/>
          <w:b/>
          <w:bCs/>
        </w:rPr>
        <w:t>D</w:t>
      </w:r>
      <w:r w:rsidR="00D76F27">
        <w:rPr>
          <w:rFonts w:asciiTheme="minorHAnsi" w:hAnsiTheme="minorHAnsi"/>
          <w:b/>
          <w:bCs/>
        </w:rPr>
        <w:t>as dritte Gebäude (e3) auf dem Experimenta-Platz</w:t>
      </w:r>
      <w:r w:rsidR="00B536F9">
        <w:rPr>
          <w:rFonts w:asciiTheme="minorHAnsi" w:hAnsiTheme="minorHAnsi"/>
          <w:b/>
          <w:bCs/>
        </w:rPr>
        <w:t xml:space="preserve"> lädt</w:t>
      </w:r>
      <w:r w:rsidR="00A70633">
        <w:rPr>
          <w:rFonts w:asciiTheme="minorHAnsi" w:hAnsiTheme="minorHAnsi"/>
          <w:b/>
          <w:bCs/>
        </w:rPr>
        <w:t xml:space="preserve"> auf 180 Quadratmetern dazu</w:t>
      </w:r>
      <w:r w:rsidR="00B536F9">
        <w:rPr>
          <w:rFonts w:asciiTheme="minorHAnsi" w:hAnsiTheme="minorHAnsi"/>
          <w:b/>
          <w:bCs/>
        </w:rPr>
        <w:t xml:space="preserve"> ein, </w:t>
      </w:r>
      <w:r w:rsidR="00A70633">
        <w:rPr>
          <w:rFonts w:asciiTheme="minorHAnsi" w:hAnsiTheme="minorHAnsi"/>
          <w:b/>
          <w:bCs/>
        </w:rPr>
        <w:t>KI-Anwendungen auszuprobieren sowie</w:t>
      </w:r>
      <w:r w:rsidR="00FF7C00">
        <w:rPr>
          <w:rFonts w:asciiTheme="minorHAnsi" w:hAnsiTheme="minorHAnsi"/>
          <w:b/>
          <w:bCs/>
        </w:rPr>
        <w:t xml:space="preserve"> Chancen und Risiken der </w:t>
      </w:r>
      <w:r w:rsidR="00AA339B">
        <w:rPr>
          <w:rFonts w:asciiTheme="minorHAnsi" w:hAnsiTheme="minorHAnsi"/>
          <w:b/>
          <w:bCs/>
        </w:rPr>
        <w:t xml:space="preserve">Technologie </w:t>
      </w:r>
      <w:r w:rsidR="002B29DE">
        <w:rPr>
          <w:rFonts w:asciiTheme="minorHAnsi" w:hAnsiTheme="minorHAnsi"/>
          <w:b/>
          <w:bCs/>
        </w:rPr>
        <w:t>kennen</w:t>
      </w:r>
      <w:r w:rsidR="00A70633">
        <w:rPr>
          <w:rFonts w:asciiTheme="minorHAnsi" w:hAnsiTheme="minorHAnsi"/>
          <w:b/>
          <w:bCs/>
        </w:rPr>
        <w:t>zulernen</w:t>
      </w:r>
      <w:r w:rsidR="002B29DE">
        <w:rPr>
          <w:rFonts w:asciiTheme="minorHAnsi" w:hAnsiTheme="minorHAnsi"/>
          <w:b/>
          <w:bCs/>
        </w:rPr>
        <w:t>.</w:t>
      </w:r>
    </w:p>
    <w:p w14:paraId="5E952C2B" w14:textId="505095B2" w:rsidR="00770251" w:rsidRDefault="00DC4078" w:rsidP="00BD5109">
      <w:r>
        <w:rPr>
          <w:rFonts w:cstheme="minorHAnsi"/>
          <w:color w:val="000000"/>
        </w:rPr>
        <w:t>Ab dem 2</w:t>
      </w:r>
      <w:r w:rsidR="00B47C1F"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 xml:space="preserve">. April </w:t>
      </w:r>
      <w:r w:rsidR="0068031B">
        <w:rPr>
          <w:rFonts w:cstheme="minorHAnsi"/>
          <w:color w:val="000000"/>
        </w:rPr>
        <w:t>können</w:t>
      </w:r>
      <w:r>
        <w:rPr>
          <w:rFonts w:cstheme="minorHAnsi"/>
          <w:color w:val="000000"/>
        </w:rPr>
        <w:t xml:space="preserve"> </w:t>
      </w:r>
      <w:r w:rsidR="00354F39">
        <w:rPr>
          <w:rFonts w:cstheme="minorHAnsi"/>
          <w:color w:val="000000"/>
        </w:rPr>
        <w:t>Besucherinnen und Besucher die faszinierende Welt der Künstlichen Intelligenz</w:t>
      </w:r>
      <w:r w:rsidR="0068031B">
        <w:rPr>
          <w:rFonts w:cstheme="minorHAnsi"/>
          <w:color w:val="000000"/>
        </w:rPr>
        <w:t xml:space="preserve"> </w:t>
      </w:r>
      <w:r w:rsidR="00DD2459">
        <w:rPr>
          <w:rFonts w:cstheme="minorHAnsi"/>
          <w:color w:val="000000"/>
        </w:rPr>
        <w:t xml:space="preserve">mitten </w:t>
      </w:r>
      <w:r w:rsidR="00AB493C">
        <w:rPr>
          <w:rFonts w:cstheme="minorHAnsi"/>
          <w:color w:val="000000"/>
        </w:rPr>
        <w:t xml:space="preserve">in Heilbronn </w:t>
      </w:r>
      <w:r w:rsidR="0068031B">
        <w:rPr>
          <w:rFonts w:cstheme="minorHAnsi"/>
          <w:color w:val="000000"/>
        </w:rPr>
        <w:t>erleben</w:t>
      </w:r>
      <w:r w:rsidR="00354F39">
        <w:rPr>
          <w:rFonts w:cstheme="minorHAnsi"/>
          <w:color w:val="000000"/>
        </w:rPr>
        <w:t xml:space="preserve">. </w:t>
      </w:r>
      <w:r w:rsidR="0068031B">
        <w:rPr>
          <w:rFonts w:cstheme="minorHAnsi"/>
          <w:color w:val="000000"/>
        </w:rPr>
        <w:t>In einem 180 Quadratmeter großen Holzpavillon</w:t>
      </w:r>
      <w:r>
        <w:rPr>
          <w:rFonts w:cstheme="minorHAnsi"/>
          <w:color w:val="000000"/>
        </w:rPr>
        <w:t>, d</w:t>
      </w:r>
      <w:r w:rsidR="0068031B">
        <w:rPr>
          <w:rFonts w:cstheme="minorHAnsi"/>
          <w:color w:val="000000"/>
        </w:rPr>
        <w:t>er</w:t>
      </w:r>
      <w:r>
        <w:rPr>
          <w:rFonts w:cstheme="minorHAnsi"/>
          <w:color w:val="000000"/>
        </w:rPr>
        <w:t xml:space="preserve"> den </w:t>
      </w:r>
      <w:r w:rsidR="00AD0BF1">
        <w:rPr>
          <w:rFonts w:cstheme="minorHAnsi"/>
          <w:color w:val="000000"/>
        </w:rPr>
        <w:t>Namen</w:t>
      </w:r>
      <w:r w:rsidR="00354F39">
        <w:rPr>
          <w:rFonts w:cstheme="minorHAnsi"/>
          <w:color w:val="000000"/>
        </w:rPr>
        <w:t xml:space="preserve"> e3 </w:t>
      </w:r>
      <w:r>
        <w:rPr>
          <w:rFonts w:cstheme="minorHAnsi"/>
          <w:color w:val="000000"/>
        </w:rPr>
        <w:t xml:space="preserve">trägt, </w:t>
      </w:r>
      <w:r w:rsidR="00DD2459">
        <w:rPr>
          <w:rFonts w:cstheme="minorHAnsi"/>
          <w:color w:val="000000"/>
        </w:rPr>
        <w:t>präsentiert</w:t>
      </w:r>
      <w:r w:rsidR="00AB493C">
        <w:rPr>
          <w:rFonts w:cstheme="minorHAnsi"/>
          <w:color w:val="000000"/>
        </w:rPr>
        <w:t xml:space="preserve"> das Team der experimenta eine abwechslungsreiche Ausstellung. Dabei</w:t>
      </w:r>
      <w:r w:rsidR="00DE6922">
        <w:rPr>
          <w:rFonts w:cstheme="minorHAnsi"/>
          <w:color w:val="000000"/>
        </w:rPr>
        <w:t xml:space="preserve"> </w:t>
      </w:r>
      <w:r w:rsidR="00C05F0E">
        <w:rPr>
          <w:rFonts w:cstheme="minorHAnsi"/>
          <w:color w:val="000000"/>
        </w:rPr>
        <w:t>stehen</w:t>
      </w:r>
      <w:r w:rsidR="0068031B">
        <w:rPr>
          <w:rFonts w:cstheme="minorHAnsi"/>
          <w:color w:val="000000"/>
        </w:rPr>
        <w:t xml:space="preserve"> nicht nur Meilensteine der Technologie </w:t>
      </w:r>
      <w:r w:rsidR="00C05F0E">
        <w:rPr>
          <w:rFonts w:cstheme="minorHAnsi"/>
          <w:color w:val="000000"/>
        </w:rPr>
        <w:t>im</w:t>
      </w:r>
      <w:r w:rsidR="0068031B">
        <w:rPr>
          <w:rFonts w:cstheme="minorHAnsi"/>
          <w:color w:val="000000"/>
        </w:rPr>
        <w:t xml:space="preserve"> Fokus, sondern </w:t>
      </w:r>
      <w:r w:rsidR="00C05F0E">
        <w:rPr>
          <w:rFonts w:cstheme="minorHAnsi"/>
          <w:color w:val="000000"/>
        </w:rPr>
        <w:t xml:space="preserve">auch das praktische Ausprobieren von KI und </w:t>
      </w:r>
      <w:r w:rsidR="00061B96">
        <w:rPr>
          <w:rFonts w:cstheme="minorHAnsi"/>
          <w:color w:val="000000"/>
        </w:rPr>
        <w:t>ein erster</w:t>
      </w:r>
      <w:r w:rsidR="00C05F0E">
        <w:rPr>
          <w:rFonts w:cstheme="minorHAnsi"/>
          <w:color w:val="000000"/>
        </w:rPr>
        <w:t xml:space="preserve"> Blick hinter die Kulissen des Innovationsparks </w:t>
      </w:r>
      <w:r w:rsidR="00AD0BF1">
        <w:rPr>
          <w:rFonts w:cstheme="minorHAnsi"/>
          <w:color w:val="000000"/>
        </w:rPr>
        <w:t>Künstliche Intelligenz</w:t>
      </w:r>
      <w:r w:rsidR="00C05F0E">
        <w:rPr>
          <w:rFonts w:cstheme="minorHAnsi"/>
          <w:color w:val="000000"/>
        </w:rPr>
        <w:t xml:space="preserve"> (IPAI)</w:t>
      </w:r>
      <w:r w:rsidR="00D7345C">
        <w:rPr>
          <w:rFonts w:cstheme="minorHAnsi"/>
          <w:color w:val="000000"/>
        </w:rPr>
        <w:t xml:space="preserve">: </w:t>
      </w:r>
      <w:r w:rsidR="00AB493C">
        <w:rPr>
          <w:rFonts w:cstheme="minorHAnsi"/>
          <w:color w:val="000000"/>
        </w:rPr>
        <w:t>D</w:t>
      </w:r>
      <w:r w:rsidR="00DD2459">
        <w:rPr>
          <w:rFonts w:cstheme="minorHAnsi"/>
          <w:color w:val="000000"/>
        </w:rPr>
        <w:t xml:space="preserve">as </w:t>
      </w:r>
      <w:r w:rsidR="00D7345C">
        <w:rPr>
          <w:rFonts w:cstheme="minorHAnsi"/>
          <w:color w:val="000000"/>
        </w:rPr>
        <w:t>wohl ambitionierteste Projekt für Künstliche Intelligenz in Europa</w:t>
      </w:r>
      <w:r w:rsidR="00AD0BF1">
        <w:rPr>
          <w:rFonts w:cstheme="minorHAnsi"/>
          <w:color w:val="000000"/>
        </w:rPr>
        <w:t xml:space="preserve"> entsteht</w:t>
      </w:r>
      <w:r w:rsidR="00D7345C">
        <w:rPr>
          <w:rFonts w:cstheme="minorHAnsi"/>
          <w:color w:val="000000"/>
        </w:rPr>
        <w:t xml:space="preserve"> aktuell i</w:t>
      </w:r>
      <w:r w:rsidR="00827711">
        <w:rPr>
          <w:rFonts w:cstheme="minorHAnsi"/>
          <w:color w:val="000000"/>
        </w:rPr>
        <w:t>m Norden von</w:t>
      </w:r>
      <w:r w:rsidR="00D7345C">
        <w:rPr>
          <w:rFonts w:cstheme="minorHAnsi"/>
          <w:color w:val="000000"/>
        </w:rPr>
        <w:t xml:space="preserve"> Heilbronn </w:t>
      </w:r>
      <w:r w:rsidR="00DD2459">
        <w:rPr>
          <w:rFonts w:cstheme="minorHAnsi"/>
          <w:color w:val="000000"/>
        </w:rPr>
        <w:t xml:space="preserve">und </w:t>
      </w:r>
      <w:r w:rsidR="00AD0BF1">
        <w:rPr>
          <w:rFonts w:cstheme="minorHAnsi"/>
          <w:color w:val="000000"/>
        </w:rPr>
        <w:t xml:space="preserve">möchte </w:t>
      </w:r>
      <w:r w:rsidR="00DD2459">
        <w:rPr>
          <w:rFonts w:cstheme="minorHAnsi"/>
          <w:color w:val="000000"/>
        </w:rPr>
        <w:t xml:space="preserve">als Plattform </w:t>
      </w:r>
      <w:r w:rsidR="00AD0BF1">
        <w:rPr>
          <w:rFonts w:cstheme="minorHAnsi"/>
          <w:color w:val="000000"/>
        </w:rPr>
        <w:t xml:space="preserve">Ressourcen </w:t>
      </w:r>
      <w:r w:rsidR="00801101">
        <w:rPr>
          <w:rFonts w:cstheme="minorHAnsi"/>
          <w:color w:val="000000"/>
        </w:rPr>
        <w:t xml:space="preserve">unterschiedlicher Partner </w:t>
      </w:r>
      <w:r w:rsidR="00AD0BF1">
        <w:rPr>
          <w:rFonts w:cstheme="minorHAnsi"/>
          <w:color w:val="000000"/>
        </w:rPr>
        <w:t>bündeln</w:t>
      </w:r>
      <w:r w:rsidR="00801101">
        <w:rPr>
          <w:rFonts w:cstheme="minorHAnsi"/>
          <w:color w:val="000000"/>
        </w:rPr>
        <w:t>, um gemeinsam an KI-Lösungen zu arbeiten</w:t>
      </w:r>
      <w:r w:rsidR="00DD2459">
        <w:rPr>
          <w:rFonts w:cstheme="minorHAnsi"/>
          <w:color w:val="000000"/>
        </w:rPr>
        <w:t>.</w:t>
      </w:r>
    </w:p>
    <w:p w14:paraId="0A81A1A4" w14:textId="77777777" w:rsidR="00770251" w:rsidRDefault="00770251" w:rsidP="00BD5109"/>
    <w:p w14:paraId="735C2E92" w14:textId="6E0EE57B" w:rsidR="009154E0" w:rsidRDefault="00C05F0E" w:rsidP="009154E0">
      <w:pPr>
        <w:rPr>
          <w:rFonts w:cstheme="minorHAnsi"/>
          <w:color w:val="000000"/>
        </w:rPr>
      </w:pPr>
      <w:r>
        <w:rPr>
          <w:b/>
          <w:bCs/>
        </w:rPr>
        <w:t>Zeitalter der Künstlichen Intelligenz prägt Menschheit</w:t>
      </w:r>
      <w:r>
        <w:rPr>
          <w:b/>
          <w:bCs/>
        </w:rPr>
        <w:br/>
      </w:r>
      <w:r w:rsidR="009C6A33" w:rsidRPr="00B47C1F">
        <w:t xml:space="preserve">„Mit unserer neuen Ausstellung </w:t>
      </w:r>
      <w:r w:rsidR="00801101" w:rsidRPr="00B47C1F">
        <w:rPr>
          <w:rStyle w:val="normaltextrun"/>
          <w:rFonts w:ascii="DINOT" w:hAnsi="DINOT"/>
          <w:color w:val="000000"/>
          <w:shd w:val="clear" w:color="auto" w:fill="FFFFFF"/>
        </w:rPr>
        <w:t>‚KI – Einblicke und Ausblicke‘</w:t>
      </w:r>
      <w:r w:rsidR="009C6A33" w:rsidRPr="00B47C1F">
        <w:t xml:space="preserve"> möchten wir das zukunftsweisende Thema in die Öffentlichkeit bringen und anschaulich zeigen, wie K</w:t>
      </w:r>
      <w:r w:rsidR="00A86973" w:rsidRPr="00B47C1F">
        <w:t>ünstliche Intelligenz</w:t>
      </w:r>
      <w:r w:rsidR="009C6A33" w:rsidRPr="00B47C1F">
        <w:t xml:space="preserve"> unsere Welt verändert“, sagt Prof. Dr. Bärbel Renner, Geschäftsführerin der experimenta. „Verständlich und mit spielerischen Elementen </w:t>
      </w:r>
      <w:r w:rsidR="00AA35CA" w:rsidRPr="00B47C1F">
        <w:t>erleichtern</w:t>
      </w:r>
      <w:r w:rsidR="009C6A33" w:rsidRPr="00B47C1F">
        <w:t xml:space="preserve"> wir den Zugang zu KI </w:t>
      </w:r>
      <w:r w:rsidR="00AA35CA" w:rsidRPr="00B47C1F">
        <w:t>und rücken dabei den Mensche</w:t>
      </w:r>
      <w:r w:rsidR="009154E0" w:rsidRPr="00B47C1F">
        <w:t>n</w:t>
      </w:r>
      <w:r w:rsidR="009154E0" w:rsidRPr="00B47C1F">
        <w:rPr>
          <w:rFonts w:cstheme="minorHAnsi"/>
          <w:color w:val="000000"/>
        </w:rPr>
        <w:t xml:space="preserve"> </w:t>
      </w:r>
      <w:r w:rsidR="00AA35CA" w:rsidRPr="00B47C1F">
        <w:t xml:space="preserve">als Gestalter eines neuen Zeitalters in den Mittelpunkt </w:t>
      </w:r>
      <w:r w:rsidR="009C6A33" w:rsidRPr="00B47C1F">
        <w:t>“</w:t>
      </w:r>
      <w:r w:rsidR="00AA35CA" w:rsidRPr="00B47C1F">
        <w:t>, so Renner weiter</w:t>
      </w:r>
      <w:r w:rsidR="00AA35CA">
        <w:t>.</w:t>
      </w:r>
      <w:r w:rsidR="009154E0">
        <w:t xml:space="preserve"> </w:t>
      </w:r>
      <w:r w:rsidR="009154E0">
        <w:rPr>
          <w:rFonts w:cstheme="minorHAnsi"/>
          <w:color w:val="000000"/>
        </w:rPr>
        <w:t xml:space="preserve">Um einem breiten Publikum den Besuch des KI-Pavillons zu ermöglichen, ist der Zugang während der Öffnungszeiten von Deutschlands größtem Science Center kostenfrei. </w:t>
      </w:r>
    </w:p>
    <w:p w14:paraId="4320540D" w14:textId="77777777" w:rsidR="00952DE3" w:rsidRDefault="00952DE3" w:rsidP="009154E0">
      <w:pPr>
        <w:rPr>
          <w:rFonts w:cstheme="minorHAnsi"/>
          <w:color w:val="000000"/>
        </w:rPr>
      </w:pPr>
    </w:p>
    <w:p w14:paraId="2A28BAA2" w14:textId="77777777" w:rsidR="00DE6922" w:rsidRDefault="00952DE3" w:rsidP="00952DE3">
      <w:pPr>
        <w:rPr>
          <w:rFonts w:cstheme="majorHAnsi"/>
        </w:rPr>
      </w:pPr>
      <w:r>
        <w:rPr>
          <w:rFonts w:eastAsia="Times New Roman"/>
          <w:color w:val="252525"/>
          <w:lang w:eastAsia="de-DE"/>
        </w:rPr>
        <w:t xml:space="preserve">Die Ausstellung </w:t>
      </w:r>
      <w:r w:rsidR="00A86973">
        <w:t xml:space="preserve">„KI – Einblicke und Ausblicke“ </w:t>
      </w:r>
      <w:r>
        <w:rPr>
          <w:rFonts w:eastAsia="Times New Roman"/>
          <w:color w:val="252525"/>
          <w:lang w:eastAsia="de-DE"/>
        </w:rPr>
        <w:t xml:space="preserve">gliedert sich in drei Teile: Im Bereich „Auftakt“ erfahren die Besucherinnen und Besucher beispielsweise, was Schach oder der Zauberwürfel mit </w:t>
      </w:r>
      <w:r w:rsidR="00A86973">
        <w:rPr>
          <w:rFonts w:eastAsia="Times New Roman"/>
          <w:color w:val="252525"/>
          <w:lang w:eastAsia="de-DE"/>
        </w:rPr>
        <w:t>der Ent</w:t>
      </w:r>
      <w:r w:rsidR="00DE6922">
        <w:rPr>
          <w:rFonts w:eastAsia="Times New Roman"/>
          <w:color w:val="252525"/>
          <w:lang w:eastAsia="de-DE"/>
        </w:rPr>
        <w:t>stehung</w:t>
      </w:r>
      <w:r w:rsidR="00A86973">
        <w:rPr>
          <w:rFonts w:eastAsia="Times New Roman"/>
          <w:color w:val="252525"/>
          <w:lang w:eastAsia="de-DE"/>
        </w:rPr>
        <w:t xml:space="preserve"> von </w:t>
      </w:r>
      <w:r>
        <w:rPr>
          <w:rFonts w:eastAsia="Times New Roman"/>
          <w:color w:val="252525"/>
          <w:lang w:eastAsia="de-DE"/>
        </w:rPr>
        <w:t>KI zu tun haben</w:t>
      </w:r>
      <w:r w:rsidR="00B47C1F">
        <w:rPr>
          <w:rFonts w:eastAsia="Times New Roman"/>
          <w:color w:val="252525"/>
          <w:lang w:eastAsia="de-DE"/>
        </w:rPr>
        <w:t>.</w:t>
      </w:r>
      <w:r w:rsidR="00A86973">
        <w:rPr>
          <w:rFonts w:eastAsia="Times New Roman"/>
          <w:color w:val="252525"/>
          <w:lang w:eastAsia="de-DE"/>
        </w:rPr>
        <w:t xml:space="preserve"> Außerdem </w:t>
      </w:r>
      <w:r w:rsidR="00B47C1F">
        <w:rPr>
          <w:rFonts w:eastAsia="Times New Roman"/>
          <w:color w:val="252525"/>
          <w:lang w:eastAsia="de-DE"/>
        </w:rPr>
        <w:t xml:space="preserve">können </w:t>
      </w:r>
      <w:r w:rsidR="00A86973">
        <w:rPr>
          <w:rFonts w:eastAsia="Times New Roman"/>
          <w:color w:val="252525"/>
          <w:lang w:eastAsia="de-DE"/>
        </w:rPr>
        <w:t xml:space="preserve">sie </w:t>
      </w:r>
      <w:r w:rsidR="00B47C1F">
        <w:rPr>
          <w:rFonts w:eastAsia="Times New Roman"/>
          <w:color w:val="252525"/>
          <w:lang w:eastAsia="de-DE"/>
        </w:rPr>
        <w:t>erleben, welche Entwicklungen</w:t>
      </w:r>
      <w:r>
        <w:rPr>
          <w:rFonts w:eastAsia="Times New Roman"/>
          <w:color w:val="252525"/>
          <w:lang w:eastAsia="de-DE"/>
        </w:rPr>
        <w:t xml:space="preserve"> zu</w:t>
      </w:r>
      <w:r w:rsidR="00A86973">
        <w:rPr>
          <w:rFonts w:eastAsia="Times New Roman"/>
          <w:color w:val="252525"/>
          <w:lang w:eastAsia="de-DE"/>
        </w:rPr>
        <w:t xml:space="preserve">m </w:t>
      </w:r>
      <w:r>
        <w:rPr>
          <w:rFonts w:eastAsia="Times New Roman"/>
          <w:color w:val="252525"/>
          <w:lang w:eastAsia="de-DE"/>
        </w:rPr>
        <w:t xml:space="preserve">rasanten </w:t>
      </w:r>
      <w:r w:rsidR="00A86973">
        <w:rPr>
          <w:rFonts w:eastAsia="Times New Roman"/>
          <w:color w:val="252525"/>
          <w:lang w:eastAsia="de-DE"/>
        </w:rPr>
        <w:t>Aufstieg</w:t>
      </w:r>
      <w:r>
        <w:rPr>
          <w:rFonts w:eastAsia="Times New Roman"/>
          <w:color w:val="252525"/>
          <w:lang w:eastAsia="de-DE"/>
        </w:rPr>
        <w:t xml:space="preserve"> von KI beigetragen habe</w:t>
      </w:r>
      <w:r w:rsidR="00B47C1F">
        <w:rPr>
          <w:rFonts w:eastAsia="Times New Roman"/>
          <w:color w:val="252525"/>
          <w:lang w:eastAsia="de-DE"/>
        </w:rPr>
        <w:t>n</w:t>
      </w:r>
      <w:r>
        <w:rPr>
          <w:rFonts w:eastAsia="Times New Roman"/>
          <w:color w:val="252525"/>
          <w:lang w:eastAsia="de-DE"/>
        </w:rPr>
        <w:t xml:space="preserve">. </w:t>
      </w:r>
      <w:r w:rsidR="00A86973">
        <w:rPr>
          <w:rFonts w:eastAsia="Times New Roman"/>
          <w:color w:val="252525"/>
          <w:lang w:eastAsia="de-DE"/>
        </w:rPr>
        <w:br/>
      </w:r>
      <w:r w:rsidRPr="005D675D">
        <w:rPr>
          <w:rFonts w:cstheme="majorHAnsi"/>
        </w:rPr>
        <w:t xml:space="preserve">An sechs Mitmachstationen </w:t>
      </w:r>
      <w:r w:rsidR="00801101">
        <w:rPr>
          <w:rFonts w:cstheme="majorHAnsi"/>
        </w:rPr>
        <w:t>im Bereich</w:t>
      </w:r>
      <w:r>
        <w:rPr>
          <w:rFonts w:cstheme="majorHAnsi"/>
        </w:rPr>
        <w:t xml:space="preserve"> „Werkstatt“ steht das praktische Ausprobieren von KI im Mittelpunkt.</w:t>
      </w:r>
      <w:r w:rsidRPr="005D675D">
        <w:rPr>
          <w:rFonts w:cstheme="majorHAnsi"/>
        </w:rPr>
        <w:t xml:space="preserve"> </w:t>
      </w:r>
      <w:r>
        <w:rPr>
          <w:rFonts w:cstheme="majorHAnsi"/>
        </w:rPr>
        <w:t xml:space="preserve">Hier </w:t>
      </w:r>
      <w:r w:rsidR="00DE6922">
        <w:rPr>
          <w:rFonts w:cstheme="majorHAnsi"/>
        </w:rPr>
        <w:t>werden</w:t>
      </w:r>
      <w:r>
        <w:rPr>
          <w:rFonts w:cstheme="majorHAnsi"/>
        </w:rPr>
        <w:t xml:space="preserve"> Gedichte oder Kunstwerke</w:t>
      </w:r>
      <w:r w:rsidR="00DE6922">
        <w:rPr>
          <w:rFonts w:cstheme="majorHAnsi"/>
        </w:rPr>
        <w:t xml:space="preserve"> kreiert</w:t>
      </w:r>
      <w:r>
        <w:rPr>
          <w:rFonts w:cstheme="majorHAnsi"/>
        </w:rPr>
        <w:t xml:space="preserve">, ebenso werden </w:t>
      </w:r>
      <w:r w:rsidRPr="005D675D">
        <w:rPr>
          <w:rFonts w:cstheme="majorHAnsi"/>
        </w:rPr>
        <w:t xml:space="preserve">Grenzen </w:t>
      </w:r>
      <w:r>
        <w:rPr>
          <w:rFonts w:cstheme="majorHAnsi"/>
        </w:rPr>
        <w:t>von</w:t>
      </w:r>
      <w:r w:rsidRPr="005D675D">
        <w:rPr>
          <w:rFonts w:cstheme="majorHAnsi"/>
        </w:rPr>
        <w:t xml:space="preserve"> KI-Anwendungen </w:t>
      </w:r>
      <w:r>
        <w:rPr>
          <w:rFonts w:cstheme="majorHAnsi"/>
        </w:rPr>
        <w:t>erfahrbar</w:t>
      </w:r>
      <w:r w:rsidRPr="005D675D">
        <w:rPr>
          <w:rFonts w:cstheme="majorHAnsi"/>
        </w:rPr>
        <w:t xml:space="preserve">. </w:t>
      </w:r>
      <w:r w:rsidR="00A86973">
        <w:rPr>
          <w:rFonts w:cstheme="majorHAnsi"/>
        </w:rPr>
        <w:t>Getreu de</w:t>
      </w:r>
      <w:r w:rsidR="00061B96">
        <w:rPr>
          <w:rFonts w:cstheme="majorHAnsi"/>
        </w:rPr>
        <w:t>s</w:t>
      </w:r>
      <w:r w:rsidR="00A86973">
        <w:rPr>
          <w:rFonts w:cstheme="majorHAnsi"/>
        </w:rPr>
        <w:t xml:space="preserve"> Motto</w:t>
      </w:r>
      <w:r w:rsidR="00061B96">
        <w:rPr>
          <w:rFonts w:cstheme="majorHAnsi"/>
        </w:rPr>
        <w:t>s</w:t>
      </w:r>
      <w:r w:rsidR="00A86973">
        <w:rPr>
          <w:rFonts w:cstheme="majorHAnsi"/>
        </w:rPr>
        <w:t xml:space="preserve"> „The </w:t>
      </w:r>
      <w:r w:rsidR="00801101">
        <w:rPr>
          <w:rFonts w:cstheme="majorHAnsi"/>
        </w:rPr>
        <w:t>s</w:t>
      </w:r>
      <w:r w:rsidR="00A86973">
        <w:rPr>
          <w:rFonts w:cstheme="majorHAnsi"/>
        </w:rPr>
        <w:t xml:space="preserve">ource </w:t>
      </w:r>
      <w:proofErr w:type="spellStart"/>
      <w:r w:rsidR="00A86973">
        <w:rPr>
          <w:rFonts w:cstheme="majorHAnsi"/>
        </w:rPr>
        <w:t>of</w:t>
      </w:r>
      <w:proofErr w:type="spellEnd"/>
      <w:r w:rsidR="00A86973">
        <w:rPr>
          <w:rFonts w:cstheme="majorHAnsi"/>
        </w:rPr>
        <w:t xml:space="preserve"> AI </w:t>
      </w:r>
      <w:proofErr w:type="spellStart"/>
      <w:r w:rsidR="00A86973">
        <w:rPr>
          <w:rFonts w:cstheme="majorHAnsi"/>
        </w:rPr>
        <w:t>is</w:t>
      </w:r>
      <w:proofErr w:type="spellEnd"/>
      <w:r w:rsidR="00A86973">
        <w:rPr>
          <w:rFonts w:cstheme="majorHAnsi"/>
        </w:rPr>
        <w:t xml:space="preserve"> </w:t>
      </w:r>
      <w:r w:rsidR="00801101">
        <w:rPr>
          <w:rFonts w:cstheme="majorHAnsi"/>
        </w:rPr>
        <w:t>h</w:t>
      </w:r>
      <w:r w:rsidR="00A86973">
        <w:rPr>
          <w:rFonts w:cstheme="majorHAnsi"/>
        </w:rPr>
        <w:t xml:space="preserve">uman“ </w:t>
      </w:r>
      <w:r w:rsidR="004777AC">
        <w:rPr>
          <w:rFonts w:cstheme="majorHAnsi"/>
        </w:rPr>
        <w:t xml:space="preserve">bleibt </w:t>
      </w:r>
      <w:r w:rsidR="00A86973">
        <w:rPr>
          <w:rFonts w:cstheme="majorHAnsi"/>
        </w:rPr>
        <w:t xml:space="preserve">der Mensch </w:t>
      </w:r>
      <w:r w:rsidR="0071488F">
        <w:rPr>
          <w:rFonts w:cstheme="majorHAnsi"/>
        </w:rPr>
        <w:t xml:space="preserve">auch </w:t>
      </w:r>
      <w:r w:rsidR="004777AC">
        <w:rPr>
          <w:rFonts w:cstheme="majorHAnsi"/>
        </w:rPr>
        <w:t xml:space="preserve">in diesem Ausstellungsbereich die treibende Kraft, nutzt KI als Werkzeug und </w:t>
      </w:r>
      <w:r w:rsidR="004777AC">
        <w:rPr>
          <w:rFonts w:cstheme="majorHAnsi"/>
        </w:rPr>
        <w:lastRenderedPageBreak/>
        <w:t xml:space="preserve">kann die </w:t>
      </w:r>
      <w:proofErr w:type="spellStart"/>
      <w:r w:rsidR="0071488F">
        <w:rPr>
          <w:rFonts w:cstheme="majorHAnsi"/>
        </w:rPr>
        <w:t>ko</w:t>
      </w:r>
      <w:proofErr w:type="spellEnd"/>
      <w:r w:rsidR="0071488F">
        <w:rPr>
          <w:rFonts w:cstheme="majorHAnsi"/>
        </w:rPr>
        <w:t xml:space="preserve">-kreativ </w:t>
      </w:r>
      <w:r w:rsidR="004777AC">
        <w:rPr>
          <w:rFonts w:cstheme="majorHAnsi"/>
        </w:rPr>
        <w:t xml:space="preserve">geschaffenen Werke digital mit nach Hause nehmen.  </w:t>
      </w:r>
      <w:r w:rsidR="004777AC">
        <w:rPr>
          <w:rFonts w:cstheme="majorHAnsi"/>
        </w:rPr>
        <w:br/>
      </w:r>
      <w:r w:rsidRPr="005D675D">
        <w:rPr>
          <w:rFonts w:cstheme="majorHAnsi"/>
        </w:rPr>
        <w:t xml:space="preserve">Eine große Medieninstallation bietet </w:t>
      </w:r>
      <w:r>
        <w:rPr>
          <w:rFonts w:cstheme="majorHAnsi"/>
        </w:rPr>
        <w:t xml:space="preserve">der Bereich „Chancen“. Dort gibt es </w:t>
      </w:r>
      <w:r w:rsidR="00801101">
        <w:rPr>
          <w:rFonts w:cstheme="majorHAnsi"/>
        </w:rPr>
        <w:t xml:space="preserve">spannende </w:t>
      </w:r>
      <w:r w:rsidRPr="005D675D">
        <w:rPr>
          <w:rFonts w:cstheme="majorHAnsi"/>
        </w:rPr>
        <w:t xml:space="preserve">Einblicke in </w:t>
      </w:r>
      <w:r w:rsidR="00801101">
        <w:rPr>
          <w:rFonts w:cstheme="majorHAnsi"/>
        </w:rPr>
        <w:t>den</w:t>
      </w:r>
      <w:r w:rsidRPr="005D675D">
        <w:rPr>
          <w:rFonts w:cstheme="majorHAnsi"/>
        </w:rPr>
        <w:t xml:space="preserve"> „Innovationspark </w:t>
      </w:r>
      <w:r w:rsidR="00801101">
        <w:rPr>
          <w:rFonts w:cstheme="majorHAnsi"/>
        </w:rPr>
        <w:t>Künstliche Intelligenz</w:t>
      </w:r>
      <w:r w:rsidRPr="005D675D">
        <w:rPr>
          <w:rFonts w:cstheme="majorHAnsi"/>
        </w:rPr>
        <w:t>“ (IPAI)</w:t>
      </w:r>
      <w:r w:rsidR="00801101">
        <w:rPr>
          <w:rFonts w:cstheme="majorHAnsi"/>
        </w:rPr>
        <w:t xml:space="preserve">. </w:t>
      </w:r>
      <w:r w:rsidRPr="005D675D">
        <w:rPr>
          <w:rFonts w:cstheme="majorHAnsi"/>
        </w:rPr>
        <w:t xml:space="preserve">Wer </w:t>
      </w:r>
      <w:r>
        <w:rPr>
          <w:rFonts w:cstheme="majorHAnsi"/>
        </w:rPr>
        <w:t>arbeitet dort</w:t>
      </w:r>
      <w:r w:rsidRPr="005D675D">
        <w:rPr>
          <w:rFonts w:cstheme="majorHAnsi"/>
        </w:rPr>
        <w:t xml:space="preserve">? </w:t>
      </w:r>
      <w:r w:rsidR="00801101">
        <w:rPr>
          <w:rFonts w:cstheme="majorHAnsi"/>
        </w:rPr>
        <w:t>Und w</w:t>
      </w:r>
      <w:r>
        <w:rPr>
          <w:rFonts w:cstheme="majorHAnsi"/>
        </w:rPr>
        <w:t>elche</w:t>
      </w:r>
      <w:r w:rsidRPr="005D675D">
        <w:rPr>
          <w:rFonts w:cstheme="majorHAnsi"/>
        </w:rPr>
        <w:t xml:space="preserve"> Anwendungen werden entwickelt? </w:t>
      </w:r>
      <w:r>
        <w:rPr>
          <w:rFonts w:cstheme="majorHAnsi"/>
        </w:rPr>
        <w:t xml:space="preserve">Die Antworten auf diese und weitere Fragen gibt es in diesem Teil des Pavillons. </w:t>
      </w:r>
    </w:p>
    <w:p w14:paraId="0556E592" w14:textId="00574E8A" w:rsidR="00952DE3" w:rsidRPr="006A25D1" w:rsidRDefault="004777AC" w:rsidP="00952DE3">
      <w:pPr>
        <w:rPr>
          <w:rFonts w:cstheme="majorHAnsi"/>
        </w:rPr>
      </w:pPr>
      <w:r>
        <w:rPr>
          <w:rFonts w:cstheme="majorHAnsi"/>
        </w:rPr>
        <w:br/>
      </w:r>
      <w:r w:rsidR="00952DE3">
        <w:rPr>
          <w:rFonts w:cstheme="majorHAnsi"/>
        </w:rPr>
        <w:t>Musikalisch geht es bei der „KI-Klangkunst“ zu</w:t>
      </w:r>
      <w:r w:rsidR="00E607F6">
        <w:rPr>
          <w:rFonts w:cstheme="majorHAnsi"/>
        </w:rPr>
        <w:t xml:space="preserve">: </w:t>
      </w:r>
      <w:r w:rsidR="0071488F">
        <w:rPr>
          <w:rFonts w:cstheme="majorHAnsi"/>
        </w:rPr>
        <w:t xml:space="preserve">Tagesaktuelle </w:t>
      </w:r>
      <w:r w:rsidR="00952DE3" w:rsidRPr="005D675D">
        <w:rPr>
          <w:rFonts w:cstheme="majorHAnsi"/>
        </w:rPr>
        <w:t xml:space="preserve">Informationen </w:t>
      </w:r>
      <w:r w:rsidR="0071488F">
        <w:rPr>
          <w:rFonts w:cstheme="majorHAnsi"/>
        </w:rPr>
        <w:t xml:space="preserve">wie beispielsweise das Wetter sowie Daten </w:t>
      </w:r>
      <w:r w:rsidR="00952DE3" w:rsidRPr="005D675D">
        <w:rPr>
          <w:rFonts w:cstheme="majorHAnsi"/>
        </w:rPr>
        <w:t xml:space="preserve">aus der Ausstellung </w:t>
      </w:r>
      <w:r w:rsidR="0071488F">
        <w:rPr>
          <w:rFonts w:cstheme="majorHAnsi"/>
        </w:rPr>
        <w:t xml:space="preserve">fließen </w:t>
      </w:r>
      <w:r w:rsidR="00952DE3" w:rsidRPr="005D675D">
        <w:rPr>
          <w:rFonts w:cstheme="majorHAnsi"/>
        </w:rPr>
        <w:t xml:space="preserve">in ein </w:t>
      </w:r>
      <w:r w:rsidR="00952DE3">
        <w:rPr>
          <w:rFonts w:cstheme="majorHAnsi"/>
        </w:rPr>
        <w:t xml:space="preserve">musikalisches </w:t>
      </w:r>
      <w:r w:rsidR="0071488F">
        <w:rPr>
          <w:rFonts w:cstheme="majorHAnsi"/>
        </w:rPr>
        <w:t>KI-</w:t>
      </w:r>
      <w:r w:rsidR="00952DE3">
        <w:rPr>
          <w:rFonts w:cstheme="majorHAnsi"/>
        </w:rPr>
        <w:t xml:space="preserve">Experiment </w:t>
      </w:r>
      <w:r w:rsidR="0071488F">
        <w:rPr>
          <w:rFonts w:cstheme="majorHAnsi"/>
        </w:rPr>
        <w:t>ein</w:t>
      </w:r>
      <w:r w:rsidR="00952DE3">
        <w:rPr>
          <w:rFonts w:cstheme="majorHAnsi"/>
        </w:rPr>
        <w:t xml:space="preserve">. </w:t>
      </w:r>
      <w:r w:rsidR="0071488F">
        <w:rPr>
          <w:rFonts w:cstheme="majorHAnsi"/>
        </w:rPr>
        <w:t>Da</w:t>
      </w:r>
      <w:r w:rsidR="00DE6922">
        <w:rPr>
          <w:rFonts w:cstheme="majorHAnsi"/>
        </w:rPr>
        <w:t>für</w:t>
      </w:r>
      <w:r w:rsidR="0071488F">
        <w:rPr>
          <w:rFonts w:cstheme="majorHAnsi"/>
        </w:rPr>
        <w:t xml:space="preserve"> fügt die Künstliche Intelligenz einzelne Klangelemente zu immer wieder neuen Klanglandschaften zusammen</w:t>
      </w:r>
      <w:r w:rsidR="00952DE3">
        <w:rPr>
          <w:rFonts w:cstheme="majorHAnsi"/>
        </w:rPr>
        <w:t>.</w:t>
      </w:r>
      <w:r w:rsidR="006A25D1">
        <w:rPr>
          <w:rFonts w:cstheme="majorHAnsi"/>
        </w:rPr>
        <w:t xml:space="preserve"> </w:t>
      </w:r>
      <w:r w:rsidR="006A25D1" w:rsidRPr="006A25D1">
        <w:rPr>
          <w:rStyle w:val="cf01"/>
          <w:rFonts w:asciiTheme="minorHAnsi" w:hAnsiTheme="minorHAnsi"/>
          <w:sz w:val="20"/>
          <w:szCs w:val="20"/>
        </w:rPr>
        <w:t>Und wenn in der Nacht die Ausstellung schläft, zeigt sich die Fassade von außen im bunten, veränderlichen Licht. Passant</w:t>
      </w:r>
      <w:r w:rsidR="00DE6922">
        <w:rPr>
          <w:rStyle w:val="cf01"/>
          <w:rFonts w:asciiTheme="minorHAnsi" w:hAnsiTheme="minorHAnsi"/>
          <w:sz w:val="20"/>
          <w:szCs w:val="20"/>
        </w:rPr>
        <w:t>innen und Passanten</w:t>
      </w:r>
      <w:r w:rsidR="006A25D1" w:rsidRPr="006A25D1">
        <w:rPr>
          <w:rStyle w:val="cf01"/>
          <w:rFonts w:asciiTheme="minorHAnsi" w:hAnsiTheme="minorHAnsi"/>
          <w:sz w:val="20"/>
          <w:szCs w:val="20"/>
        </w:rPr>
        <w:t xml:space="preserve"> bringen dabei mit ihren Stimmen die Fassade zum Leuchten - natürlich mit Hilfe von KI</w:t>
      </w:r>
      <w:r w:rsidR="006A25D1">
        <w:rPr>
          <w:rStyle w:val="cf01"/>
          <w:rFonts w:asciiTheme="minorHAnsi" w:hAnsiTheme="minorHAnsi"/>
          <w:sz w:val="20"/>
          <w:szCs w:val="20"/>
        </w:rPr>
        <w:t>.</w:t>
      </w:r>
    </w:p>
    <w:p w14:paraId="3A334BBA" w14:textId="77777777" w:rsidR="00651979" w:rsidRDefault="00651979" w:rsidP="00952DE3">
      <w:pPr>
        <w:rPr>
          <w:rFonts w:cstheme="majorHAnsi"/>
        </w:rPr>
      </w:pPr>
    </w:p>
    <w:p w14:paraId="06764EB0" w14:textId="5B8C409D" w:rsidR="00651979" w:rsidRDefault="00E607F6" w:rsidP="00952DE3">
      <w:pPr>
        <w:rPr>
          <w:rFonts w:cstheme="majorHAnsi"/>
        </w:rPr>
      </w:pPr>
      <w:r>
        <w:rPr>
          <w:rFonts w:cstheme="majorHAnsi"/>
        </w:rPr>
        <w:t>Weitere</w:t>
      </w:r>
      <w:r w:rsidR="00651979">
        <w:rPr>
          <w:rFonts w:cstheme="majorHAnsi"/>
        </w:rPr>
        <w:t xml:space="preserve"> Informationen zum KI-Pavillon gibt es </w:t>
      </w:r>
      <w:r>
        <w:rPr>
          <w:rFonts w:cstheme="majorHAnsi"/>
        </w:rPr>
        <w:t>online unter</w:t>
      </w:r>
      <w:r w:rsidR="00651979">
        <w:rPr>
          <w:rFonts w:cstheme="majorHAnsi"/>
        </w:rPr>
        <w:t xml:space="preserve"> </w:t>
      </w:r>
      <w:hyperlink r:id="rId12" w:history="1">
        <w:r w:rsidR="00A97215" w:rsidRPr="00A97215">
          <w:rPr>
            <w:rStyle w:val="Hyperlink"/>
          </w:rPr>
          <w:t>www.experimenta.science/ki/</w:t>
        </w:r>
      </w:hyperlink>
      <w:r w:rsidR="00651979">
        <w:rPr>
          <w:rFonts w:cstheme="majorHAnsi"/>
        </w:rPr>
        <w:t>.</w:t>
      </w:r>
    </w:p>
    <w:p w14:paraId="61F27400" w14:textId="77777777" w:rsidR="00827711" w:rsidRDefault="00827711" w:rsidP="00BD5109"/>
    <w:p w14:paraId="6F3F3DAA" w14:textId="0797D837" w:rsidR="00827711" w:rsidRPr="00827711" w:rsidRDefault="00827711" w:rsidP="00BD5109">
      <w:pPr>
        <w:rPr>
          <w:b/>
          <w:bCs/>
        </w:rPr>
      </w:pPr>
      <w:r>
        <w:rPr>
          <w:b/>
          <w:bCs/>
        </w:rPr>
        <w:t>Temporärer Ausstellungspavillon in Holzbauweise</w:t>
      </w:r>
    </w:p>
    <w:p w14:paraId="4BEE3B7A" w14:textId="72414C2B" w:rsidR="00576D44" w:rsidRDefault="00E607F6" w:rsidP="0082771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Nicht nur inhaltlich, auch architektonisch sorgt das neue Gebäude für Aufsehen</w:t>
      </w:r>
      <w:r w:rsidR="00A97215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M</w:t>
      </w:r>
      <w:r w:rsidR="00827711">
        <w:rPr>
          <w:rFonts w:cstheme="minorHAnsi"/>
          <w:color w:val="000000"/>
        </w:rPr>
        <w:t>it seiner geschwungenen</w:t>
      </w:r>
      <w:r w:rsidR="00576D44">
        <w:rPr>
          <w:rFonts w:cstheme="minorHAnsi"/>
          <w:color w:val="000000"/>
        </w:rPr>
        <w:t xml:space="preserve"> </w:t>
      </w:r>
      <w:r w:rsidR="00827711">
        <w:rPr>
          <w:rFonts w:cstheme="minorHAnsi"/>
          <w:color w:val="000000"/>
        </w:rPr>
        <w:t xml:space="preserve">Eingangsfassade </w:t>
      </w:r>
      <w:r>
        <w:rPr>
          <w:rFonts w:cstheme="minorHAnsi"/>
          <w:color w:val="000000"/>
        </w:rPr>
        <w:t xml:space="preserve">bildet der KI-Pavillon </w:t>
      </w:r>
      <w:r w:rsidR="00827711">
        <w:rPr>
          <w:rFonts w:cstheme="minorHAnsi"/>
          <w:color w:val="000000"/>
        </w:rPr>
        <w:t xml:space="preserve">den Abschluss auf der Westseite des Experimenta-Platzes. </w:t>
      </w:r>
      <w:r w:rsidR="00E86125">
        <w:rPr>
          <w:rFonts w:cstheme="minorHAnsi"/>
          <w:color w:val="000000"/>
        </w:rPr>
        <w:t xml:space="preserve">Unter dem Vordach laden abgestufte Podeste zum Verweilen und Diskutieren ein. </w:t>
      </w:r>
      <w:r w:rsidR="00576D44">
        <w:rPr>
          <w:rFonts w:cstheme="minorHAnsi"/>
          <w:color w:val="000000"/>
        </w:rPr>
        <w:t xml:space="preserve">Durch partiell lichtdurchlässige Fassadenelemente kommt </w:t>
      </w:r>
      <w:r w:rsidR="006A25D1">
        <w:rPr>
          <w:rFonts w:cstheme="minorHAnsi"/>
          <w:color w:val="000000"/>
        </w:rPr>
        <w:t xml:space="preserve">viel </w:t>
      </w:r>
      <w:r w:rsidR="00576D44">
        <w:rPr>
          <w:rFonts w:cstheme="minorHAnsi"/>
          <w:color w:val="000000"/>
        </w:rPr>
        <w:t>Tageslicht in die Ausstellung</w:t>
      </w:r>
      <w:r w:rsidR="006A25D1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Auf der</w:t>
      </w:r>
      <w:r w:rsidR="00E86125">
        <w:rPr>
          <w:rFonts w:cstheme="minorHAnsi"/>
          <w:color w:val="000000"/>
        </w:rPr>
        <w:t xml:space="preserve"> </w:t>
      </w:r>
      <w:r w:rsidR="00576D44">
        <w:rPr>
          <w:rFonts w:cstheme="minorHAnsi"/>
          <w:color w:val="000000"/>
        </w:rPr>
        <w:t xml:space="preserve">Rückseite des Gebäudes </w:t>
      </w:r>
      <w:r w:rsidR="00061B96">
        <w:rPr>
          <w:rFonts w:cstheme="minorHAnsi"/>
          <w:color w:val="000000"/>
        </w:rPr>
        <w:t>gibt</w:t>
      </w:r>
      <w:r>
        <w:rPr>
          <w:rFonts w:cstheme="minorHAnsi"/>
          <w:color w:val="000000"/>
        </w:rPr>
        <w:t xml:space="preserve"> ein</w:t>
      </w:r>
      <w:r w:rsidR="00576D44">
        <w:rPr>
          <w:rFonts w:cstheme="minorHAnsi"/>
          <w:color w:val="000000"/>
        </w:rPr>
        <w:t xml:space="preserve"> große</w:t>
      </w:r>
      <w:r>
        <w:rPr>
          <w:rFonts w:cstheme="minorHAnsi"/>
          <w:color w:val="000000"/>
        </w:rPr>
        <w:t>s</w:t>
      </w:r>
      <w:r w:rsidR="00576D44">
        <w:rPr>
          <w:rFonts w:cstheme="minorHAnsi"/>
          <w:color w:val="000000"/>
        </w:rPr>
        <w:t xml:space="preserve"> Panoramafenster den Blick auf den </w:t>
      </w:r>
      <w:r w:rsidR="00A97215">
        <w:rPr>
          <w:rFonts w:cstheme="minorHAnsi"/>
          <w:color w:val="000000"/>
        </w:rPr>
        <w:t xml:space="preserve">Bootshafen im </w:t>
      </w:r>
      <w:r w:rsidR="00576D44">
        <w:rPr>
          <w:rFonts w:cstheme="minorHAnsi"/>
          <w:color w:val="000000"/>
        </w:rPr>
        <w:t xml:space="preserve">Neckarkanal frei. </w:t>
      </w:r>
    </w:p>
    <w:p w14:paraId="1BF22213" w14:textId="77777777" w:rsidR="00576D44" w:rsidRDefault="00576D44" w:rsidP="00827711">
      <w:pPr>
        <w:rPr>
          <w:rFonts w:cstheme="minorHAnsi"/>
          <w:color w:val="000000"/>
        </w:rPr>
      </w:pPr>
    </w:p>
    <w:p w14:paraId="071249C7" w14:textId="1072C81B" w:rsidR="00E86125" w:rsidRDefault="00E86125" w:rsidP="0082771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Nachhaltigkeit </w:t>
      </w:r>
      <w:r w:rsidR="00A66973">
        <w:rPr>
          <w:rFonts w:cstheme="minorHAnsi"/>
          <w:color w:val="000000"/>
        </w:rPr>
        <w:t xml:space="preserve">prägt den Bau des temporären KI-Pavillons, dessen Entwurf vom </w:t>
      </w:r>
      <w:r w:rsidR="00E607F6">
        <w:rPr>
          <w:rFonts w:cstheme="minorHAnsi"/>
          <w:color w:val="000000"/>
        </w:rPr>
        <w:t xml:space="preserve">international </w:t>
      </w:r>
      <w:r w:rsidR="00A66973">
        <w:rPr>
          <w:rFonts w:cstheme="minorHAnsi"/>
          <w:color w:val="000000"/>
        </w:rPr>
        <w:t xml:space="preserve">renommierten Architekturbüro </w:t>
      </w:r>
      <w:r w:rsidR="00E607F6">
        <w:rPr>
          <w:rFonts w:cstheme="minorHAnsi"/>
          <w:color w:val="000000"/>
        </w:rPr>
        <w:t>S</w:t>
      </w:r>
      <w:r w:rsidR="00A66973">
        <w:rPr>
          <w:rFonts w:cstheme="minorHAnsi"/>
          <w:color w:val="000000"/>
        </w:rPr>
        <w:t xml:space="preserve">auerbruch </w:t>
      </w:r>
      <w:r w:rsidR="00E607F6">
        <w:rPr>
          <w:rFonts w:cstheme="minorHAnsi"/>
          <w:color w:val="000000"/>
        </w:rPr>
        <w:t>H</w:t>
      </w:r>
      <w:r w:rsidR="00A66973">
        <w:rPr>
          <w:rFonts w:cstheme="minorHAnsi"/>
          <w:color w:val="000000"/>
        </w:rPr>
        <w:t xml:space="preserve">utton stammt. </w:t>
      </w:r>
      <w:r w:rsidR="004A5F50">
        <w:rPr>
          <w:rFonts w:cstheme="minorHAnsi"/>
          <w:color w:val="000000"/>
        </w:rPr>
        <w:t>V</w:t>
      </w:r>
      <w:r w:rsidR="00A66973">
        <w:rPr>
          <w:rFonts w:cstheme="minorHAnsi"/>
          <w:color w:val="000000"/>
        </w:rPr>
        <w:t xml:space="preserve">orfabrizierte Holzelemente </w:t>
      </w:r>
      <w:r w:rsidR="004A5F50">
        <w:rPr>
          <w:rFonts w:cstheme="minorHAnsi"/>
          <w:color w:val="000000"/>
        </w:rPr>
        <w:t>ermöglichen</w:t>
      </w:r>
      <w:r w:rsidR="00A66973">
        <w:rPr>
          <w:rFonts w:cstheme="minorHAnsi"/>
          <w:color w:val="000000"/>
        </w:rPr>
        <w:t xml:space="preserve"> eine flexible Aufstellung und Wiederverwendung. Der nachwachsende Baustoff Holz </w:t>
      </w:r>
      <w:r w:rsidR="004A5F50">
        <w:rPr>
          <w:rFonts w:cstheme="minorHAnsi"/>
          <w:color w:val="000000"/>
        </w:rPr>
        <w:t>schafft nicht nur ein angenehmes Raumgefühl</w:t>
      </w:r>
      <w:r w:rsidR="00A66973">
        <w:rPr>
          <w:rFonts w:cstheme="minorHAnsi"/>
          <w:color w:val="000000"/>
        </w:rPr>
        <w:t xml:space="preserve">, sondern bindet </w:t>
      </w:r>
      <w:r w:rsidR="004A5F50">
        <w:rPr>
          <w:rFonts w:cstheme="minorHAnsi"/>
          <w:color w:val="000000"/>
        </w:rPr>
        <w:t xml:space="preserve">auch </w:t>
      </w:r>
      <w:r w:rsidR="00A66973">
        <w:rPr>
          <w:rFonts w:cstheme="minorHAnsi"/>
          <w:color w:val="000000"/>
        </w:rPr>
        <w:t xml:space="preserve">langfristig </w:t>
      </w:r>
      <w:r w:rsidR="00A66973" w:rsidRPr="00A66973">
        <w:rPr>
          <w:rFonts w:cstheme="minorHAnsi"/>
          <w:color w:val="000000"/>
        </w:rPr>
        <w:t>CO</w:t>
      </w:r>
      <w:r w:rsidR="00A66973" w:rsidRPr="00A66973">
        <w:rPr>
          <w:rFonts w:cstheme="minorHAnsi"/>
          <w:color w:val="000000"/>
          <w:vertAlign w:val="subscript"/>
        </w:rPr>
        <w:t>2</w:t>
      </w:r>
      <w:r w:rsidR="00A66973">
        <w:rPr>
          <w:rFonts w:cstheme="minorHAnsi"/>
          <w:color w:val="000000"/>
        </w:rPr>
        <w:t xml:space="preserve"> und ist recyclebar. </w:t>
      </w:r>
    </w:p>
    <w:p w14:paraId="71F95BC8" w14:textId="77777777" w:rsidR="00A66973" w:rsidRDefault="00A66973" w:rsidP="00827711">
      <w:pPr>
        <w:rPr>
          <w:rFonts w:cstheme="minorHAnsi"/>
          <w:color w:val="000000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DE6922" w:rsidP="00470E15">
      <w:pPr>
        <w:pStyle w:val="Text"/>
        <w:spacing w:after="0" w:line="240" w:lineRule="auto"/>
        <w:rPr>
          <w:sz w:val="18"/>
          <w:szCs w:val="18"/>
        </w:rPr>
      </w:pPr>
      <w:hyperlink r:id="rId13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C49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D8E3" w14:textId="77777777" w:rsidR="009C4997" w:rsidRDefault="009C4997" w:rsidP="000E6B57">
      <w:r>
        <w:separator/>
      </w:r>
    </w:p>
  </w:endnote>
  <w:endnote w:type="continuationSeparator" w:id="0">
    <w:p w14:paraId="5F361A30" w14:textId="77777777" w:rsidR="009C4997" w:rsidRDefault="009C4997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46C2F0E2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47C1F">
                    <w:rPr>
                      <w:rFonts w:ascii="DINOT" w:eastAsia="DINOT" w:hAnsi="DINOT" w:cs="Times New Roman"/>
                      <w:sz w:val="17"/>
                      <w:szCs w:val="17"/>
                    </w:rPr>
                    <w:t>Pavillon für Künstliche Intelligenz öffnet am 23. April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4-1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941924">
                    <w:rPr>
                      <w:rFonts w:ascii="DINOT" w:eastAsia="DINOT" w:hAnsi="DINOT" w:cs="Times New Roman"/>
                      <w:sz w:val="17"/>
                      <w:szCs w:val="17"/>
                    </w:rPr>
                    <w:t>19.04.2024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DE6922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20A8" w14:textId="77777777" w:rsidR="009C4997" w:rsidRDefault="009C4997" w:rsidP="000E6B57">
      <w:r>
        <w:separator/>
      </w:r>
    </w:p>
  </w:footnote>
  <w:footnote w:type="continuationSeparator" w:id="0">
    <w:p w14:paraId="3E9735CA" w14:textId="77777777" w:rsidR="009C4997" w:rsidRDefault="009C4997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7DEC"/>
    <w:rsid w:val="000100FF"/>
    <w:rsid w:val="00016405"/>
    <w:rsid w:val="00022302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4C2F"/>
    <w:rsid w:val="00056B9B"/>
    <w:rsid w:val="000577A4"/>
    <w:rsid w:val="00061107"/>
    <w:rsid w:val="00061B96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A2348"/>
    <w:rsid w:val="000A4FC2"/>
    <w:rsid w:val="000B2986"/>
    <w:rsid w:val="000B2F41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6090E"/>
    <w:rsid w:val="00165498"/>
    <w:rsid w:val="0017003B"/>
    <w:rsid w:val="00173F5B"/>
    <w:rsid w:val="001842F7"/>
    <w:rsid w:val="00184B92"/>
    <w:rsid w:val="0018579B"/>
    <w:rsid w:val="0018647F"/>
    <w:rsid w:val="00186A59"/>
    <w:rsid w:val="00190BD5"/>
    <w:rsid w:val="001938DB"/>
    <w:rsid w:val="001970C3"/>
    <w:rsid w:val="001A722C"/>
    <w:rsid w:val="001B0969"/>
    <w:rsid w:val="001B1F43"/>
    <w:rsid w:val="001B2639"/>
    <w:rsid w:val="001B4344"/>
    <w:rsid w:val="001B4C1E"/>
    <w:rsid w:val="001B710E"/>
    <w:rsid w:val="001B7DDB"/>
    <w:rsid w:val="001D0802"/>
    <w:rsid w:val="001D1867"/>
    <w:rsid w:val="001E52F6"/>
    <w:rsid w:val="001F1E89"/>
    <w:rsid w:val="001F27AD"/>
    <w:rsid w:val="001F43C0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1A7F"/>
    <w:rsid w:val="002224BE"/>
    <w:rsid w:val="0022467E"/>
    <w:rsid w:val="00225474"/>
    <w:rsid w:val="00225B9B"/>
    <w:rsid w:val="00227342"/>
    <w:rsid w:val="002301F8"/>
    <w:rsid w:val="00237A6F"/>
    <w:rsid w:val="0024355A"/>
    <w:rsid w:val="00245655"/>
    <w:rsid w:val="00246E20"/>
    <w:rsid w:val="00253C32"/>
    <w:rsid w:val="002547EE"/>
    <w:rsid w:val="002558AB"/>
    <w:rsid w:val="002606E7"/>
    <w:rsid w:val="002608A5"/>
    <w:rsid w:val="002637E2"/>
    <w:rsid w:val="002657E3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29DE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4720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318DA"/>
    <w:rsid w:val="003327E4"/>
    <w:rsid w:val="0033287D"/>
    <w:rsid w:val="003351D6"/>
    <w:rsid w:val="003368FD"/>
    <w:rsid w:val="00337CC0"/>
    <w:rsid w:val="00340E65"/>
    <w:rsid w:val="00341CBA"/>
    <w:rsid w:val="00342093"/>
    <w:rsid w:val="00345560"/>
    <w:rsid w:val="00347F5B"/>
    <w:rsid w:val="003513F1"/>
    <w:rsid w:val="00351EC2"/>
    <w:rsid w:val="00351F66"/>
    <w:rsid w:val="00352898"/>
    <w:rsid w:val="00354F39"/>
    <w:rsid w:val="00355376"/>
    <w:rsid w:val="00355C8B"/>
    <w:rsid w:val="0035664D"/>
    <w:rsid w:val="00357550"/>
    <w:rsid w:val="003616A4"/>
    <w:rsid w:val="00362E5B"/>
    <w:rsid w:val="00372F07"/>
    <w:rsid w:val="00373881"/>
    <w:rsid w:val="0037420B"/>
    <w:rsid w:val="00376778"/>
    <w:rsid w:val="00376892"/>
    <w:rsid w:val="003805CF"/>
    <w:rsid w:val="0038518B"/>
    <w:rsid w:val="003929B7"/>
    <w:rsid w:val="00393192"/>
    <w:rsid w:val="003A15B6"/>
    <w:rsid w:val="003B0D91"/>
    <w:rsid w:val="003C1237"/>
    <w:rsid w:val="003C3F7E"/>
    <w:rsid w:val="003C4105"/>
    <w:rsid w:val="003D029C"/>
    <w:rsid w:val="003D308A"/>
    <w:rsid w:val="003E05C4"/>
    <w:rsid w:val="003E183D"/>
    <w:rsid w:val="003E65CE"/>
    <w:rsid w:val="003E6F12"/>
    <w:rsid w:val="003F2BAD"/>
    <w:rsid w:val="003F3227"/>
    <w:rsid w:val="003F3B76"/>
    <w:rsid w:val="003F43FE"/>
    <w:rsid w:val="003F466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75F"/>
    <w:rsid w:val="0042583B"/>
    <w:rsid w:val="0043252A"/>
    <w:rsid w:val="00434076"/>
    <w:rsid w:val="004357C9"/>
    <w:rsid w:val="004375C2"/>
    <w:rsid w:val="00437621"/>
    <w:rsid w:val="004378C4"/>
    <w:rsid w:val="00442447"/>
    <w:rsid w:val="00442515"/>
    <w:rsid w:val="00443290"/>
    <w:rsid w:val="004459D5"/>
    <w:rsid w:val="00447645"/>
    <w:rsid w:val="004476E7"/>
    <w:rsid w:val="00450665"/>
    <w:rsid w:val="00453AA5"/>
    <w:rsid w:val="00454462"/>
    <w:rsid w:val="0045757E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777AC"/>
    <w:rsid w:val="0048114A"/>
    <w:rsid w:val="00481D18"/>
    <w:rsid w:val="004839CB"/>
    <w:rsid w:val="00485F40"/>
    <w:rsid w:val="00486C50"/>
    <w:rsid w:val="00493DE0"/>
    <w:rsid w:val="004976A4"/>
    <w:rsid w:val="004A2229"/>
    <w:rsid w:val="004A3D70"/>
    <w:rsid w:val="004A5F50"/>
    <w:rsid w:val="004A7956"/>
    <w:rsid w:val="004B4778"/>
    <w:rsid w:val="004B4EDE"/>
    <w:rsid w:val="004B5AFD"/>
    <w:rsid w:val="004C16C9"/>
    <w:rsid w:val="004C3858"/>
    <w:rsid w:val="004C6959"/>
    <w:rsid w:val="004D1F82"/>
    <w:rsid w:val="004D4927"/>
    <w:rsid w:val="004D51D7"/>
    <w:rsid w:val="004D5282"/>
    <w:rsid w:val="004D6CCE"/>
    <w:rsid w:val="004E3316"/>
    <w:rsid w:val="004E60B9"/>
    <w:rsid w:val="004E6A88"/>
    <w:rsid w:val="004F5D43"/>
    <w:rsid w:val="004F67CD"/>
    <w:rsid w:val="00500346"/>
    <w:rsid w:val="005010B5"/>
    <w:rsid w:val="005017F3"/>
    <w:rsid w:val="00503056"/>
    <w:rsid w:val="00503EC1"/>
    <w:rsid w:val="00510D84"/>
    <w:rsid w:val="0051225A"/>
    <w:rsid w:val="00516E45"/>
    <w:rsid w:val="005253A4"/>
    <w:rsid w:val="005260DF"/>
    <w:rsid w:val="00526732"/>
    <w:rsid w:val="00526751"/>
    <w:rsid w:val="00533A45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76D44"/>
    <w:rsid w:val="00581DF6"/>
    <w:rsid w:val="0058248B"/>
    <w:rsid w:val="0058286F"/>
    <w:rsid w:val="00582E68"/>
    <w:rsid w:val="00584692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6187"/>
    <w:rsid w:val="005A6B60"/>
    <w:rsid w:val="005B4BD8"/>
    <w:rsid w:val="005C055B"/>
    <w:rsid w:val="005C11B0"/>
    <w:rsid w:val="005C71CD"/>
    <w:rsid w:val="005D6611"/>
    <w:rsid w:val="005D6B8E"/>
    <w:rsid w:val="005D6F62"/>
    <w:rsid w:val="005E3F14"/>
    <w:rsid w:val="005E5FE7"/>
    <w:rsid w:val="005F1A08"/>
    <w:rsid w:val="005F3B0F"/>
    <w:rsid w:val="005F42C1"/>
    <w:rsid w:val="005F589B"/>
    <w:rsid w:val="005F72BD"/>
    <w:rsid w:val="006007BA"/>
    <w:rsid w:val="006013C6"/>
    <w:rsid w:val="006123F9"/>
    <w:rsid w:val="00615661"/>
    <w:rsid w:val="00617E91"/>
    <w:rsid w:val="0062531E"/>
    <w:rsid w:val="00625A11"/>
    <w:rsid w:val="00627937"/>
    <w:rsid w:val="00636DA1"/>
    <w:rsid w:val="00642FDC"/>
    <w:rsid w:val="00644F54"/>
    <w:rsid w:val="00650EB3"/>
    <w:rsid w:val="00651329"/>
    <w:rsid w:val="006514C6"/>
    <w:rsid w:val="00651979"/>
    <w:rsid w:val="00651BE4"/>
    <w:rsid w:val="00651DA4"/>
    <w:rsid w:val="00653D06"/>
    <w:rsid w:val="00660737"/>
    <w:rsid w:val="006654F6"/>
    <w:rsid w:val="0067526D"/>
    <w:rsid w:val="00676DAF"/>
    <w:rsid w:val="00677643"/>
    <w:rsid w:val="0068031B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5D1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59B4"/>
    <w:rsid w:val="006C5C08"/>
    <w:rsid w:val="006D36E6"/>
    <w:rsid w:val="006E008E"/>
    <w:rsid w:val="006E2FAB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88F"/>
    <w:rsid w:val="007149EE"/>
    <w:rsid w:val="007217E9"/>
    <w:rsid w:val="00723583"/>
    <w:rsid w:val="0072624C"/>
    <w:rsid w:val="00734159"/>
    <w:rsid w:val="00734A90"/>
    <w:rsid w:val="00736C74"/>
    <w:rsid w:val="00736D15"/>
    <w:rsid w:val="00737EFB"/>
    <w:rsid w:val="0074019C"/>
    <w:rsid w:val="00741882"/>
    <w:rsid w:val="00743210"/>
    <w:rsid w:val="00743F51"/>
    <w:rsid w:val="00750622"/>
    <w:rsid w:val="00750A93"/>
    <w:rsid w:val="00751A21"/>
    <w:rsid w:val="00756F4E"/>
    <w:rsid w:val="00760AFC"/>
    <w:rsid w:val="007616D3"/>
    <w:rsid w:val="00764146"/>
    <w:rsid w:val="00765543"/>
    <w:rsid w:val="0076678E"/>
    <w:rsid w:val="00770251"/>
    <w:rsid w:val="007747E6"/>
    <w:rsid w:val="00774D78"/>
    <w:rsid w:val="00776D9E"/>
    <w:rsid w:val="0078328E"/>
    <w:rsid w:val="00786218"/>
    <w:rsid w:val="0078782B"/>
    <w:rsid w:val="00790196"/>
    <w:rsid w:val="00790823"/>
    <w:rsid w:val="00793641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101"/>
    <w:rsid w:val="00801B0F"/>
    <w:rsid w:val="00803B5D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626"/>
    <w:rsid w:val="0082489D"/>
    <w:rsid w:val="00827711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A5D22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E6F06"/>
    <w:rsid w:val="008F2F3C"/>
    <w:rsid w:val="008F7139"/>
    <w:rsid w:val="009018AC"/>
    <w:rsid w:val="009019C5"/>
    <w:rsid w:val="00902084"/>
    <w:rsid w:val="009058EC"/>
    <w:rsid w:val="0090647A"/>
    <w:rsid w:val="009066B8"/>
    <w:rsid w:val="00907DAD"/>
    <w:rsid w:val="00910DDF"/>
    <w:rsid w:val="00914DFB"/>
    <w:rsid w:val="009154E0"/>
    <w:rsid w:val="00916CEC"/>
    <w:rsid w:val="00920C55"/>
    <w:rsid w:val="00923070"/>
    <w:rsid w:val="00924282"/>
    <w:rsid w:val="009312E7"/>
    <w:rsid w:val="00931314"/>
    <w:rsid w:val="00931D6F"/>
    <w:rsid w:val="00936035"/>
    <w:rsid w:val="00941542"/>
    <w:rsid w:val="00941924"/>
    <w:rsid w:val="0094328E"/>
    <w:rsid w:val="00947595"/>
    <w:rsid w:val="00952DE3"/>
    <w:rsid w:val="00956A73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36A5"/>
    <w:rsid w:val="009A7528"/>
    <w:rsid w:val="009A7535"/>
    <w:rsid w:val="009C3555"/>
    <w:rsid w:val="009C379B"/>
    <w:rsid w:val="009C4997"/>
    <w:rsid w:val="009C5EB6"/>
    <w:rsid w:val="009C6A33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0DE3"/>
    <w:rsid w:val="00A42C98"/>
    <w:rsid w:val="00A4633E"/>
    <w:rsid w:val="00A47760"/>
    <w:rsid w:val="00A50786"/>
    <w:rsid w:val="00A53BAE"/>
    <w:rsid w:val="00A604A5"/>
    <w:rsid w:val="00A6097A"/>
    <w:rsid w:val="00A63DF1"/>
    <w:rsid w:val="00A66973"/>
    <w:rsid w:val="00A67E5C"/>
    <w:rsid w:val="00A70633"/>
    <w:rsid w:val="00A772D5"/>
    <w:rsid w:val="00A83C64"/>
    <w:rsid w:val="00A85719"/>
    <w:rsid w:val="00A86973"/>
    <w:rsid w:val="00A91409"/>
    <w:rsid w:val="00A95402"/>
    <w:rsid w:val="00A96E28"/>
    <w:rsid w:val="00A970C6"/>
    <w:rsid w:val="00A97215"/>
    <w:rsid w:val="00A97642"/>
    <w:rsid w:val="00AA0097"/>
    <w:rsid w:val="00AA02E9"/>
    <w:rsid w:val="00AA0761"/>
    <w:rsid w:val="00AA3040"/>
    <w:rsid w:val="00AA30BC"/>
    <w:rsid w:val="00AA339B"/>
    <w:rsid w:val="00AA35CA"/>
    <w:rsid w:val="00AA48E8"/>
    <w:rsid w:val="00AA6CE6"/>
    <w:rsid w:val="00AB41A2"/>
    <w:rsid w:val="00AB493C"/>
    <w:rsid w:val="00AC021D"/>
    <w:rsid w:val="00AC13D1"/>
    <w:rsid w:val="00AC1AA5"/>
    <w:rsid w:val="00AC1DED"/>
    <w:rsid w:val="00AC474B"/>
    <w:rsid w:val="00AC548B"/>
    <w:rsid w:val="00AD0BF1"/>
    <w:rsid w:val="00AD0F99"/>
    <w:rsid w:val="00AD104F"/>
    <w:rsid w:val="00AD52A6"/>
    <w:rsid w:val="00AD5F55"/>
    <w:rsid w:val="00AE12A8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06B5E"/>
    <w:rsid w:val="00B157C4"/>
    <w:rsid w:val="00B16C7A"/>
    <w:rsid w:val="00B204DF"/>
    <w:rsid w:val="00B20EB1"/>
    <w:rsid w:val="00B21DC5"/>
    <w:rsid w:val="00B33939"/>
    <w:rsid w:val="00B35586"/>
    <w:rsid w:val="00B35AA5"/>
    <w:rsid w:val="00B370AF"/>
    <w:rsid w:val="00B4373B"/>
    <w:rsid w:val="00B44B14"/>
    <w:rsid w:val="00B47C1F"/>
    <w:rsid w:val="00B51243"/>
    <w:rsid w:val="00B534B7"/>
    <w:rsid w:val="00B536F9"/>
    <w:rsid w:val="00B56D79"/>
    <w:rsid w:val="00B571C1"/>
    <w:rsid w:val="00B57FDD"/>
    <w:rsid w:val="00B626D2"/>
    <w:rsid w:val="00B646C0"/>
    <w:rsid w:val="00B64D3C"/>
    <w:rsid w:val="00B661A9"/>
    <w:rsid w:val="00B66E96"/>
    <w:rsid w:val="00B77BBE"/>
    <w:rsid w:val="00B80E43"/>
    <w:rsid w:val="00B87E47"/>
    <w:rsid w:val="00B943CA"/>
    <w:rsid w:val="00BA16DC"/>
    <w:rsid w:val="00BA16F5"/>
    <w:rsid w:val="00BA2057"/>
    <w:rsid w:val="00BA2E6F"/>
    <w:rsid w:val="00BB044D"/>
    <w:rsid w:val="00BB1C46"/>
    <w:rsid w:val="00BB337D"/>
    <w:rsid w:val="00BC0102"/>
    <w:rsid w:val="00BC3322"/>
    <w:rsid w:val="00BC3A02"/>
    <w:rsid w:val="00BC7F7D"/>
    <w:rsid w:val="00BD272E"/>
    <w:rsid w:val="00BD4F63"/>
    <w:rsid w:val="00BD5109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C019A6"/>
    <w:rsid w:val="00C05F0E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37EDA"/>
    <w:rsid w:val="00C4171B"/>
    <w:rsid w:val="00C46D41"/>
    <w:rsid w:val="00C6441C"/>
    <w:rsid w:val="00C67DBA"/>
    <w:rsid w:val="00C70724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C7D14"/>
    <w:rsid w:val="00CD4DCF"/>
    <w:rsid w:val="00CE36F0"/>
    <w:rsid w:val="00CE665F"/>
    <w:rsid w:val="00CF03F3"/>
    <w:rsid w:val="00CF1DB9"/>
    <w:rsid w:val="00CF202B"/>
    <w:rsid w:val="00CF263D"/>
    <w:rsid w:val="00CF4C0A"/>
    <w:rsid w:val="00CF53FC"/>
    <w:rsid w:val="00CF654C"/>
    <w:rsid w:val="00CF76FF"/>
    <w:rsid w:val="00CF7850"/>
    <w:rsid w:val="00D01DE3"/>
    <w:rsid w:val="00D0283A"/>
    <w:rsid w:val="00D06F89"/>
    <w:rsid w:val="00D104FC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1C4"/>
    <w:rsid w:val="00D344CA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45C"/>
    <w:rsid w:val="00D738D7"/>
    <w:rsid w:val="00D764FB"/>
    <w:rsid w:val="00D76F27"/>
    <w:rsid w:val="00D8011F"/>
    <w:rsid w:val="00D81CE5"/>
    <w:rsid w:val="00D86502"/>
    <w:rsid w:val="00D86F2A"/>
    <w:rsid w:val="00D922F1"/>
    <w:rsid w:val="00D928F0"/>
    <w:rsid w:val="00D95301"/>
    <w:rsid w:val="00D95B2B"/>
    <w:rsid w:val="00D9616D"/>
    <w:rsid w:val="00D97A7F"/>
    <w:rsid w:val="00DA1E57"/>
    <w:rsid w:val="00DA259A"/>
    <w:rsid w:val="00DA5890"/>
    <w:rsid w:val="00DA650F"/>
    <w:rsid w:val="00DB0127"/>
    <w:rsid w:val="00DB065B"/>
    <w:rsid w:val="00DB2C9D"/>
    <w:rsid w:val="00DB32D2"/>
    <w:rsid w:val="00DC0A5C"/>
    <w:rsid w:val="00DC1330"/>
    <w:rsid w:val="00DC32AB"/>
    <w:rsid w:val="00DC4078"/>
    <w:rsid w:val="00DC5713"/>
    <w:rsid w:val="00DC5BCC"/>
    <w:rsid w:val="00DC66BE"/>
    <w:rsid w:val="00DC76CE"/>
    <w:rsid w:val="00DD13FA"/>
    <w:rsid w:val="00DD2459"/>
    <w:rsid w:val="00DD3BB8"/>
    <w:rsid w:val="00DD5417"/>
    <w:rsid w:val="00DD74F5"/>
    <w:rsid w:val="00DE2399"/>
    <w:rsid w:val="00DE318D"/>
    <w:rsid w:val="00DE32AE"/>
    <w:rsid w:val="00DE3641"/>
    <w:rsid w:val="00DE391C"/>
    <w:rsid w:val="00DE45AC"/>
    <w:rsid w:val="00DE6922"/>
    <w:rsid w:val="00DE6F2C"/>
    <w:rsid w:val="00DF19E3"/>
    <w:rsid w:val="00DF1A16"/>
    <w:rsid w:val="00DF4C78"/>
    <w:rsid w:val="00DF6C97"/>
    <w:rsid w:val="00DF6F20"/>
    <w:rsid w:val="00E0397D"/>
    <w:rsid w:val="00E0422A"/>
    <w:rsid w:val="00E04388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430BB"/>
    <w:rsid w:val="00E44D56"/>
    <w:rsid w:val="00E45CA3"/>
    <w:rsid w:val="00E46D18"/>
    <w:rsid w:val="00E50A63"/>
    <w:rsid w:val="00E518A7"/>
    <w:rsid w:val="00E53DB5"/>
    <w:rsid w:val="00E6069D"/>
    <w:rsid w:val="00E607F6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86125"/>
    <w:rsid w:val="00E921DB"/>
    <w:rsid w:val="00E929F5"/>
    <w:rsid w:val="00E932B9"/>
    <w:rsid w:val="00E94F06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419"/>
    <w:rsid w:val="00F3346B"/>
    <w:rsid w:val="00F335D1"/>
    <w:rsid w:val="00F34CE3"/>
    <w:rsid w:val="00F34DB2"/>
    <w:rsid w:val="00F36041"/>
    <w:rsid w:val="00F42173"/>
    <w:rsid w:val="00F43728"/>
    <w:rsid w:val="00F44A8A"/>
    <w:rsid w:val="00F45C80"/>
    <w:rsid w:val="00F46912"/>
    <w:rsid w:val="00F469FD"/>
    <w:rsid w:val="00F5275B"/>
    <w:rsid w:val="00F54FA4"/>
    <w:rsid w:val="00F565D7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4941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0FF7C00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homas.rauh@experimenta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xperimenta.science/ki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6A06B2"/>
    <w:rsid w:val="007F6240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2024-04-19T00:00:00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188c7e1-d941-4bdb-b64e-0ad0b3cd319c"/>
    <ds:schemaRef ds:uri="ab4d1f92-fee4-4cf0-8a2a-fc101fe7a9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Pavillon für Künstliche Intelligenz öffnet am 22. April</vt:lpstr>
    </vt:vector>
  </TitlesOfParts>
  <Company>Gestalt und Form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Pavillon für Künstliche Intelligenz öffnet am 23. April</dc:title>
  <dc:creator>Pascal Böhmer // Gestalt und Form</dc:creator>
  <cp:lastModifiedBy>Rauh, Thomas</cp:lastModifiedBy>
  <cp:revision>20</cp:revision>
  <cp:lastPrinted>2024-02-29T10:43:00Z</cp:lastPrinted>
  <dcterms:created xsi:type="dcterms:W3CDTF">2024-04-02T13:48:00Z</dcterms:created>
  <dcterms:modified xsi:type="dcterms:W3CDTF">2024-04-11T08:46:00Z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